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BC1" w:rsidRPr="00DC0BC1" w:rsidRDefault="00DC0BC1" w:rsidP="00DC0BC1">
      <w:pPr>
        <w:rPr>
          <w:sz w:val="32"/>
          <w:szCs w:val="32"/>
        </w:rPr>
      </w:pPr>
      <w:bookmarkStart w:id="0" w:name="_GoBack"/>
      <w:bookmarkEnd w:id="0"/>
      <w:r w:rsidRPr="00DC0BC1">
        <w:rPr>
          <w:sz w:val="32"/>
          <w:szCs w:val="32"/>
        </w:rPr>
        <w:t>Cyber Security</w:t>
      </w:r>
    </w:p>
    <w:p w:rsidR="00DC0BC1" w:rsidRDefault="00DC0BC1" w:rsidP="00DC0BC1">
      <w:pPr>
        <w:rPr>
          <w:color w:val="1F497D"/>
        </w:rPr>
      </w:pPr>
    </w:p>
    <w:p w:rsidR="00DC0BC1" w:rsidRPr="00DC0BC1" w:rsidRDefault="00DC0BC1" w:rsidP="00DC0BC1">
      <w:pPr>
        <w:rPr>
          <w:b/>
          <w:color w:val="000000" w:themeColor="text1"/>
        </w:rPr>
      </w:pPr>
      <w:r w:rsidRPr="00DC0BC1">
        <w:rPr>
          <w:b/>
          <w:color w:val="000000" w:themeColor="text1"/>
        </w:rPr>
        <w:t>Preliminary Market Assessment</w:t>
      </w:r>
    </w:p>
    <w:p w:rsidR="00DC0BC1" w:rsidRPr="00DC0BC1" w:rsidRDefault="00DC0BC1" w:rsidP="00DC0BC1">
      <w:pPr>
        <w:rPr>
          <w:color w:val="000000" w:themeColor="text1"/>
        </w:rPr>
      </w:pPr>
      <w:r w:rsidRPr="00DC0BC1">
        <w:rPr>
          <w:color w:val="000000" w:themeColor="text1"/>
        </w:rPr>
        <w:t>Cyber security is a major focus for both industry as well as federal agencies.  The market is expected to grow at around 11% annually for the next 5-10 years with North American growth at around 9%.  The world market was worth 63.7 billion in 2011, and it will expand to 120 billion by 2017.</w:t>
      </w:r>
    </w:p>
    <w:p w:rsidR="00DC0BC1" w:rsidRPr="00DC0BC1" w:rsidRDefault="00DC0BC1" w:rsidP="00DC0BC1">
      <w:pPr>
        <w:rPr>
          <w:color w:val="000000" w:themeColor="text1"/>
        </w:rPr>
      </w:pPr>
    </w:p>
    <w:p w:rsidR="00DC0BC1" w:rsidRPr="00DC0BC1" w:rsidRDefault="00DC0BC1" w:rsidP="00DC0BC1">
      <w:pPr>
        <w:rPr>
          <w:color w:val="000000" w:themeColor="text1"/>
        </w:rPr>
      </w:pPr>
      <w:r w:rsidRPr="00DC0BC1">
        <w:rPr>
          <w:color w:val="000000" w:themeColor="text1"/>
        </w:rPr>
        <w:t>There is a large and greatly expanding need for trained cyber security professionals in both the public and private markets.  In the private sector, the need for cyber security experts is surging across all industries.  It is a field of employment that really transcends all market boundaries.  Two examples of markets that have recently expanded their cyber security investments include financial service firms and utility companies, but really any company that gathers personal information is vulnerable.  There has also been more of a focus to try to increase awareness of cyber security within smaller businesses as they will be increasingly targeted as hackers lessen their focus on the increasingly more secure larger organizations.</w:t>
      </w:r>
    </w:p>
    <w:p w:rsidR="00DC0BC1" w:rsidRPr="00DC0BC1" w:rsidRDefault="00DC0BC1" w:rsidP="00DC0BC1">
      <w:pPr>
        <w:rPr>
          <w:color w:val="000000" w:themeColor="text1"/>
        </w:rPr>
      </w:pPr>
    </w:p>
    <w:p w:rsidR="00DC0BC1" w:rsidRPr="00DC0BC1" w:rsidRDefault="00DC0BC1" w:rsidP="00DC0BC1">
      <w:pPr>
        <w:rPr>
          <w:color w:val="000000" w:themeColor="text1"/>
        </w:rPr>
      </w:pPr>
      <w:r w:rsidRPr="00DC0BC1">
        <w:rPr>
          <w:color w:val="000000" w:themeColor="text1"/>
        </w:rPr>
        <w:t xml:space="preserve">The Department of Homeland Security is probably the largest public group that has been heavily hiring and investing in the field.  They recently received a </w:t>
      </w:r>
      <w:hyperlink r:id="rId7" w:history="1">
        <w:r>
          <w:rPr>
            <w:rStyle w:val="Hyperlink"/>
          </w:rPr>
          <w:t>task force recommendation</w:t>
        </w:r>
      </w:hyperlink>
      <w:r>
        <w:rPr>
          <w:color w:val="1F497D"/>
        </w:rPr>
        <w:t xml:space="preserve"> </w:t>
      </w:r>
      <w:r w:rsidRPr="00DC0BC1">
        <w:rPr>
          <w:color w:val="000000" w:themeColor="text1"/>
        </w:rPr>
        <w:t>to bring on another 600 cyber security professionals.  Demand for these professionals has far surpassed the supply especially in the DC area.  More local to Wisconsin, Governor Walker recently proclaimed October as Cyber Security Awareness Month.</w:t>
      </w:r>
    </w:p>
    <w:p w:rsidR="00DC0BC1" w:rsidRPr="00DC0BC1" w:rsidRDefault="00DC0BC1" w:rsidP="00DC0BC1">
      <w:pPr>
        <w:rPr>
          <w:color w:val="000000" w:themeColor="text1"/>
        </w:rPr>
      </w:pPr>
    </w:p>
    <w:p w:rsidR="00DC0BC1" w:rsidRPr="00DC0BC1" w:rsidRDefault="00DC0BC1" w:rsidP="00DC0BC1">
      <w:pPr>
        <w:rPr>
          <w:b/>
          <w:color w:val="000000" w:themeColor="text1"/>
        </w:rPr>
      </w:pPr>
      <w:r w:rsidRPr="00DC0BC1">
        <w:rPr>
          <w:b/>
          <w:color w:val="000000" w:themeColor="text1"/>
        </w:rPr>
        <w:t>Wisconsin Stakeholders</w:t>
      </w:r>
    </w:p>
    <w:p w:rsidR="00DC0BC1" w:rsidRPr="00DC0BC1" w:rsidRDefault="00DC0BC1" w:rsidP="00DC0BC1">
      <w:pPr>
        <w:rPr>
          <w:color w:val="000000" w:themeColor="text1"/>
        </w:rPr>
      </w:pPr>
      <w:r w:rsidRPr="00DC0BC1">
        <w:rPr>
          <w:color w:val="000000" w:themeColor="text1"/>
        </w:rPr>
        <w:t>Here is a list of several local and national groups that could potentially be interested in working with Platteville:</w:t>
      </w:r>
    </w:p>
    <w:p w:rsidR="00DC0BC1" w:rsidRPr="00DC0BC1" w:rsidRDefault="00DC0BC1" w:rsidP="00DC0BC1">
      <w:pPr>
        <w:pStyle w:val="ListParagraph"/>
        <w:numPr>
          <w:ilvl w:val="0"/>
          <w:numId w:val="1"/>
        </w:numPr>
        <w:rPr>
          <w:color w:val="000000" w:themeColor="text1"/>
        </w:rPr>
      </w:pPr>
      <w:hyperlink r:id="rId8" w:history="1">
        <w:proofErr w:type="spellStart"/>
        <w:r>
          <w:rPr>
            <w:rStyle w:val="Hyperlink"/>
          </w:rPr>
          <w:t>Morgridge</w:t>
        </w:r>
        <w:proofErr w:type="spellEnd"/>
        <w:r>
          <w:rPr>
            <w:rStyle w:val="Hyperlink"/>
          </w:rPr>
          <w:t xml:space="preserve"> Institute for Research</w:t>
        </w:r>
      </w:hyperlink>
      <w:r>
        <w:rPr>
          <w:color w:val="1F497D"/>
        </w:rPr>
        <w:t xml:space="preserve">, </w:t>
      </w:r>
      <w:r w:rsidRPr="00DC0BC1">
        <w:rPr>
          <w:color w:val="000000" w:themeColor="text1"/>
        </w:rPr>
        <w:t>UW-Madison. Recently received a $23.6 million grant to work on software security.</w:t>
      </w:r>
    </w:p>
    <w:p w:rsidR="00DC0BC1" w:rsidRDefault="00DC0BC1" w:rsidP="00DC0BC1">
      <w:pPr>
        <w:pStyle w:val="ListParagraph"/>
        <w:numPr>
          <w:ilvl w:val="0"/>
          <w:numId w:val="1"/>
        </w:numPr>
        <w:rPr>
          <w:color w:val="1F497D"/>
        </w:rPr>
      </w:pPr>
      <w:hyperlink r:id="rId9" w:history="1">
        <w:r>
          <w:rPr>
            <w:rStyle w:val="Hyperlink"/>
          </w:rPr>
          <w:t>Middleware Security and Testing</w:t>
        </w:r>
      </w:hyperlink>
      <w:r w:rsidRPr="00DC0BC1">
        <w:rPr>
          <w:color w:val="000000" w:themeColor="text1"/>
        </w:rPr>
        <w:t>, UW-Madison</w:t>
      </w:r>
    </w:p>
    <w:p w:rsidR="00DC0BC1" w:rsidRDefault="00DC0BC1" w:rsidP="00DC0BC1">
      <w:pPr>
        <w:pStyle w:val="ListParagraph"/>
        <w:numPr>
          <w:ilvl w:val="0"/>
          <w:numId w:val="1"/>
        </w:numPr>
        <w:rPr>
          <w:color w:val="1F497D"/>
        </w:rPr>
      </w:pPr>
      <w:hyperlink r:id="rId10" w:history="1">
        <w:r>
          <w:rPr>
            <w:rStyle w:val="Hyperlink"/>
          </w:rPr>
          <w:t>Wisconsin Security Research Consortium</w:t>
        </w:r>
      </w:hyperlink>
      <w:r w:rsidRPr="00DC0BC1">
        <w:rPr>
          <w:color w:val="000000" w:themeColor="text1"/>
        </w:rPr>
        <w:t>, Madison, WI</w:t>
      </w:r>
    </w:p>
    <w:p w:rsidR="00DC0BC1" w:rsidRDefault="00DC0BC1" w:rsidP="00DC0BC1">
      <w:pPr>
        <w:pStyle w:val="ListParagraph"/>
        <w:numPr>
          <w:ilvl w:val="0"/>
          <w:numId w:val="1"/>
        </w:numPr>
        <w:rPr>
          <w:color w:val="1F497D"/>
        </w:rPr>
      </w:pPr>
      <w:hyperlink r:id="rId11" w:history="1">
        <w:r>
          <w:rPr>
            <w:rStyle w:val="Hyperlink"/>
          </w:rPr>
          <w:t>Vanguard Computers, Inc.</w:t>
        </w:r>
      </w:hyperlink>
      <w:r w:rsidRPr="00DC0BC1">
        <w:rPr>
          <w:color w:val="000000" w:themeColor="text1"/>
        </w:rPr>
        <w:t>, Brookfield, WI</w:t>
      </w:r>
    </w:p>
    <w:p w:rsidR="00DC0BC1" w:rsidRPr="00DC0BC1" w:rsidRDefault="00DC0BC1" w:rsidP="00DC0BC1">
      <w:pPr>
        <w:pStyle w:val="ListParagraph"/>
        <w:numPr>
          <w:ilvl w:val="0"/>
          <w:numId w:val="1"/>
        </w:numPr>
        <w:rPr>
          <w:color w:val="000000" w:themeColor="text1"/>
        </w:rPr>
      </w:pPr>
      <w:hyperlink r:id="rId12" w:history="1">
        <w:r>
          <w:rPr>
            <w:rStyle w:val="Hyperlink"/>
          </w:rPr>
          <w:t>Wisconsin Homeland Security</w:t>
        </w:r>
      </w:hyperlink>
      <w:r w:rsidRPr="00DC0BC1">
        <w:rPr>
          <w:color w:val="000000" w:themeColor="text1"/>
        </w:rPr>
        <w:t>.  They don’t have any funding to appropriate, but could be a good group to keep appraised of the progress of the educational programs.</w:t>
      </w:r>
    </w:p>
    <w:p w:rsidR="00DC0BC1" w:rsidRDefault="00DC0BC1" w:rsidP="00DC0BC1">
      <w:pPr>
        <w:pStyle w:val="ListParagraph"/>
        <w:numPr>
          <w:ilvl w:val="0"/>
          <w:numId w:val="1"/>
        </w:numPr>
        <w:rPr>
          <w:color w:val="1F497D"/>
        </w:rPr>
      </w:pPr>
      <w:hyperlink r:id="rId13" w:history="1">
        <w:r>
          <w:rPr>
            <w:rStyle w:val="Hyperlink"/>
          </w:rPr>
          <w:t>Wisconsin Technology Council</w:t>
        </w:r>
      </w:hyperlink>
    </w:p>
    <w:p w:rsidR="00DC0BC1" w:rsidRPr="00DC0BC1" w:rsidRDefault="00DC0BC1" w:rsidP="00DC0BC1">
      <w:pPr>
        <w:pStyle w:val="ListParagraph"/>
        <w:numPr>
          <w:ilvl w:val="0"/>
          <w:numId w:val="1"/>
        </w:numPr>
        <w:rPr>
          <w:color w:val="000000" w:themeColor="text1"/>
        </w:rPr>
      </w:pPr>
      <w:r w:rsidRPr="00DC0BC1">
        <w:rPr>
          <w:color w:val="000000" w:themeColor="text1"/>
        </w:rPr>
        <w:t>National Board of Information Security Examiners.  They offer the</w:t>
      </w:r>
      <w:r>
        <w:rPr>
          <w:color w:val="1F497D"/>
        </w:rPr>
        <w:t xml:space="preserve"> </w:t>
      </w:r>
      <w:hyperlink r:id="rId14" w:history="1">
        <w:r>
          <w:rPr>
            <w:rStyle w:val="Hyperlink"/>
          </w:rPr>
          <w:t>US Cyber Challenge</w:t>
        </w:r>
      </w:hyperlink>
      <w:r w:rsidRPr="00DC0BC1">
        <w:rPr>
          <w:color w:val="000000" w:themeColor="text1"/>
        </w:rPr>
        <w:t>, a competition, along with other educational camps and scholarships throughout the year.</w:t>
      </w:r>
    </w:p>
    <w:p w:rsidR="00DC0BC1" w:rsidRPr="00DC0BC1" w:rsidRDefault="00DC0BC1" w:rsidP="00DC0BC1">
      <w:pPr>
        <w:pStyle w:val="ListParagraph"/>
        <w:numPr>
          <w:ilvl w:val="0"/>
          <w:numId w:val="1"/>
        </w:numPr>
        <w:rPr>
          <w:color w:val="000000" w:themeColor="text1"/>
        </w:rPr>
      </w:pPr>
      <w:r w:rsidRPr="00DC0BC1">
        <w:rPr>
          <w:color w:val="000000" w:themeColor="text1"/>
        </w:rPr>
        <w:t>Some companies that would be good to approach for partnerships/internships</w:t>
      </w:r>
    </w:p>
    <w:p w:rsidR="00DC0BC1" w:rsidRDefault="00DC0BC1" w:rsidP="00DC0BC1">
      <w:pPr>
        <w:pStyle w:val="ListParagraph"/>
        <w:numPr>
          <w:ilvl w:val="1"/>
          <w:numId w:val="1"/>
        </w:numPr>
        <w:rPr>
          <w:color w:val="1F497D"/>
        </w:rPr>
      </w:pPr>
      <w:hyperlink r:id="rId15" w:history="1">
        <w:r>
          <w:rPr>
            <w:rStyle w:val="Hyperlink"/>
          </w:rPr>
          <w:t>Cisco</w:t>
        </w:r>
      </w:hyperlink>
    </w:p>
    <w:p w:rsidR="00DC0BC1" w:rsidRDefault="00DC0BC1" w:rsidP="00DC0BC1">
      <w:pPr>
        <w:pStyle w:val="ListParagraph"/>
        <w:numPr>
          <w:ilvl w:val="1"/>
          <w:numId w:val="1"/>
        </w:numPr>
        <w:rPr>
          <w:color w:val="1F497D"/>
        </w:rPr>
      </w:pPr>
      <w:hyperlink r:id="rId16" w:history="1">
        <w:r>
          <w:rPr>
            <w:rStyle w:val="Hyperlink"/>
          </w:rPr>
          <w:t>TDS Telecom</w:t>
        </w:r>
      </w:hyperlink>
      <w:r>
        <w:rPr>
          <w:color w:val="1F497D"/>
        </w:rPr>
        <w:t xml:space="preserve"> </w:t>
      </w:r>
    </w:p>
    <w:p w:rsidR="00DC0BC1" w:rsidRDefault="00DC0BC1" w:rsidP="00DC0BC1">
      <w:pPr>
        <w:pStyle w:val="ListParagraph"/>
        <w:numPr>
          <w:ilvl w:val="1"/>
          <w:numId w:val="1"/>
        </w:numPr>
        <w:rPr>
          <w:color w:val="1F497D"/>
        </w:rPr>
      </w:pPr>
      <w:hyperlink r:id="rId17" w:history="1">
        <w:r>
          <w:rPr>
            <w:rStyle w:val="Hyperlink"/>
          </w:rPr>
          <w:t>Epic Systems</w:t>
        </w:r>
      </w:hyperlink>
    </w:p>
    <w:p w:rsidR="00DC0BC1" w:rsidRDefault="00DC0BC1" w:rsidP="00DC0BC1">
      <w:pPr>
        <w:pStyle w:val="ListParagraph"/>
        <w:numPr>
          <w:ilvl w:val="1"/>
          <w:numId w:val="1"/>
        </w:numPr>
        <w:rPr>
          <w:color w:val="1F497D"/>
        </w:rPr>
      </w:pPr>
      <w:hyperlink r:id="rId18" w:history="1">
        <w:r>
          <w:rPr>
            <w:rStyle w:val="Hyperlink"/>
          </w:rPr>
          <w:t>Alliant Energy</w:t>
        </w:r>
      </w:hyperlink>
    </w:p>
    <w:p w:rsidR="00DC0BC1" w:rsidRDefault="00DC0BC1" w:rsidP="00DC0BC1">
      <w:pPr>
        <w:pStyle w:val="ListParagraph"/>
        <w:numPr>
          <w:ilvl w:val="1"/>
          <w:numId w:val="1"/>
        </w:numPr>
        <w:rPr>
          <w:color w:val="1F497D"/>
        </w:rPr>
      </w:pPr>
      <w:hyperlink r:id="rId19" w:history="1">
        <w:r>
          <w:rPr>
            <w:rStyle w:val="Hyperlink"/>
          </w:rPr>
          <w:t>Xcel Energy</w:t>
        </w:r>
      </w:hyperlink>
    </w:p>
    <w:p w:rsidR="00DC0BC1" w:rsidRDefault="00DC0BC1" w:rsidP="00DC0BC1">
      <w:pPr>
        <w:pStyle w:val="ListParagraph"/>
        <w:numPr>
          <w:ilvl w:val="1"/>
          <w:numId w:val="1"/>
        </w:numPr>
        <w:rPr>
          <w:color w:val="1F497D"/>
        </w:rPr>
      </w:pPr>
      <w:hyperlink r:id="rId20" w:history="1">
        <w:r>
          <w:rPr>
            <w:rStyle w:val="Hyperlink"/>
          </w:rPr>
          <w:t>Dominion</w:t>
        </w:r>
      </w:hyperlink>
      <w:r w:rsidRPr="00DC0BC1">
        <w:rPr>
          <w:color w:val="000000" w:themeColor="text1"/>
        </w:rPr>
        <w:t xml:space="preserve"> – Owner of the now closing nuclear reactor in Kewaunee</w:t>
      </w:r>
    </w:p>
    <w:p w:rsidR="00DC0BC1" w:rsidRDefault="00DC0BC1" w:rsidP="00DC0BC1">
      <w:pPr>
        <w:pStyle w:val="ListParagraph"/>
        <w:numPr>
          <w:ilvl w:val="1"/>
          <w:numId w:val="1"/>
        </w:numPr>
        <w:rPr>
          <w:color w:val="1F497D"/>
        </w:rPr>
      </w:pPr>
      <w:hyperlink r:id="rId21" w:history="1">
        <w:proofErr w:type="spellStart"/>
        <w:r>
          <w:rPr>
            <w:rStyle w:val="Hyperlink"/>
          </w:rPr>
          <w:t>Esterline</w:t>
        </w:r>
        <w:proofErr w:type="spellEnd"/>
      </w:hyperlink>
      <w:r>
        <w:rPr>
          <w:color w:val="1F497D"/>
        </w:rPr>
        <w:t xml:space="preserve"> </w:t>
      </w:r>
      <w:r w:rsidRPr="00DC0BC1">
        <w:rPr>
          <w:color w:val="000000" w:themeColor="text1"/>
        </w:rPr>
        <w:t>– They have a control systems office in Platteville</w:t>
      </w:r>
    </w:p>
    <w:p w:rsidR="00DC0BC1" w:rsidRPr="00DC0BC1" w:rsidRDefault="00DC0BC1" w:rsidP="00DC0BC1">
      <w:pPr>
        <w:pStyle w:val="ListParagraph"/>
        <w:numPr>
          <w:ilvl w:val="1"/>
          <w:numId w:val="1"/>
        </w:numPr>
        <w:rPr>
          <w:color w:val="000000" w:themeColor="text1"/>
        </w:rPr>
      </w:pPr>
      <w:r w:rsidRPr="00DC0BC1">
        <w:rPr>
          <w:color w:val="000000" w:themeColor="text1"/>
        </w:rPr>
        <w:t>Any of the healthcare companies could be interested – Dean Healthcare, Marshfield Clinic, Aurora Healthcare</w:t>
      </w:r>
    </w:p>
    <w:p w:rsidR="00DC0BC1" w:rsidRPr="00DC0BC1" w:rsidRDefault="00DC0BC1" w:rsidP="00DC0BC1">
      <w:pPr>
        <w:rPr>
          <w:color w:val="000000" w:themeColor="text1"/>
        </w:rPr>
      </w:pPr>
    </w:p>
    <w:p w:rsidR="00DC0BC1" w:rsidRPr="00DC0BC1" w:rsidRDefault="00DC0BC1" w:rsidP="00DC0BC1">
      <w:pPr>
        <w:rPr>
          <w:b/>
          <w:color w:val="000000" w:themeColor="text1"/>
        </w:rPr>
      </w:pPr>
      <w:r w:rsidRPr="00DC0BC1">
        <w:rPr>
          <w:b/>
          <w:color w:val="000000" w:themeColor="text1"/>
        </w:rPr>
        <w:t>Cyber Security Experts</w:t>
      </w:r>
    </w:p>
    <w:p w:rsidR="00DC0BC1" w:rsidRDefault="00DC0BC1" w:rsidP="00DC0BC1">
      <w:pPr>
        <w:rPr>
          <w:color w:val="1F497D"/>
        </w:rPr>
      </w:pPr>
      <w:r w:rsidRPr="00DC0BC1">
        <w:rPr>
          <w:color w:val="000000" w:themeColor="text1"/>
        </w:rPr>
        <w:lastRenderedPageBreak/>
        <w:t>Here are several researchers and experts in the cyber security field that could be potential collaborators:</w:t>
      </w:r>
    </w:p>
    <w:p w:rsidR="00DC0BC1" w:rsidRDefault="00DC0BC1" w:rsidP="00DC0BC1">
      <w:pPr>
        <w:pStyle w:val="ListParagraph"/>
        <w:numPr>
          <w:ilvl w:val="0"/>
          <w:numId w:val="1"/>
        </w:numPr>
        <w:rPr>
          <w:color w:val="1F497D"/>
        </w:rPr>
      </w:pPr>
      <w:hyperlink r:id="rId22" w:history="1">
        <w:r>
          <w:rPr>
            <w:rStyle w:val="Hyperlink"/>
          </w:rPr>
          <w:t>Jack Tan</w:t>
        </w:r>
      </w:hyperlink>
      <w:r w:rsidRPr="00DC0BC1">
        <w:rPr>
          <w:color w:val="000000" w:themeColor="text1"/>
        </w:rPr>
        <w:t>, Professor, UW-Eau Claire</w:t>
      </w:r>
    </w:p>
    <w:p w:rsidR="00DC0BC1" w:rsidRDefault="00DC0BC1" w:rsidP="00DC0BC1">
      <w:pPr>
        <w:pStyle w:val="ListParagraph"/>
        <w:numPr>
          <w:ilvl w:val="0"/>
          <w:numId w:val="1"/>
        </w:numPr>
        <w:rPr>
          <w:color w:val="1F497D"/>
        </w:rPr>
      </w:pPr>
      <w:hyperlink r:id="rId23" w:history="1">
        <w:r>
          <w:rPr>
            <w:rStyle w:val="Hyperlink"/>
          </w:rPr>
          <w:t>Paul Wagner</w:t>
        </w:r>
      </w:hyperlink>
      <w:r w:rsidRPr="00DC0BC1">
        <w:rPr>
          <w:color w:val="000000" w:themeColor="text1"/>
        </w:rPr>
        <w:t>, Emeritus Professor, UW-Eau Claire</w:t>
      </w:r>
    </w:p>
    <w:p w:rsidR="00DC0BC1" w:rsidRDefault="00DC0BC1" w:rsidP="00DC0BC1">
      <w:pPr>
        <w:pStyle w:val="ListParagraph"/>
        <w:numPr>
          <w:ilvl w:val="0"/>
          <w:numId w:val="1"/>
        </w:numPr>
        <w:rPr>
          <w:color w:val="1F497D"/>
        </w:rPr>
      </w:pPr>
      <w:hyperlink r:id="rId24" w:history="1">
        <w:r>
          <w:rPr>
            <w:rStyle w:val="Hyperlink"/>
          </w:rPr>
          <w:t xml:space="preserve">George </w:t>
        </w:r>
        <w:proofErr w:type="spellStart"/>
        <w:r>
          <w:rPr>
            <w:rStyle w:val="Hyperlink"/>
          </w:rPr>
          <w:t>Davida</w:t>
        </w:r>
        <w:proofErr w:type="spellEnd"/>
      </w:hyperlink>
      <w:r w:rsidRPr="00DC0BC1">
        <w:rPr>
          <w:color w:val="000000" w:themeColor="text1"/>
        </w:rPr>
        <w:t>, Emeritus Professor, UW-Milwaukee</w:t>
      </w:r>
    </w:p>
    <w:p w:rsidR="00DC0BC1" w:rsidRDefault="00DC0BC1" w:rsidP="00DC0BC1">
      <w:pPr>
        <w:pStyle w:val="ListParagraph"/>
        <w:numPr>
          <w:ilvl w:val="0"/>
          <w:numId w:val="1"/>
        </w:numPr>
        <w:rPr>
          <w:color w:val="1F497D"/>
        </w:rPr>
      </w:pPr>
      <w:hyperlink r:id="rId25" w:history="1">
        <w:proofErr w:type="spellStart"/>
        <w:r>
          <w:rPr>
            <w:rStyle w:val="Hyperlink"/>
          </w:rPr>
          <w:t>Guangwu</w:t>
        </w:r>
        <w:proofErr w:type="spellEnd"/>
        <w:r>
          <w:rPr>
            <w:rStyle w:val="Hyperlink"/>
          </w:rPr>
          <w:t xml:space="preserve"> </w:t>
        </w:r>
        <w:proofErr w:type="spellStart"/>
        <w:r>
          <w:rPr>
            <w:rStyle w:val="Hyperlink"/>
          </w:rPr>
          <w:t>Xu</w:t>
        </w:r>
        <w:proofErr w:type="spellEnd"/>
      </w:hyperlink>
      <w:r w:rsidRPr="00DC0BC1">
        <w:rPr>
          <w:color w:val="000000" w:themeColor="text1"/>
        </w:rPr>
        <w:t>, Associate Professor, UW-Milwaukee</w:t>
      </w:r>
    </w:p>
    <w:p w:rsidR="00DC0BC1" w:rsidRDefault="00DC0BC1" w:rsidP="00DC0BC1">
      <w:pPr>
        <w:pStyle w:val="ListParagraph"/>
        <w:numPr>
          <w:ilvl w:val="0"/>
          <w:numId w:val="1"/>
        </w:numPr>
        <w:rPr>
          <w:color w:val="1F497D"/>
        </w:rPr>
      </w:pPr>
      <w:hyperlink r:id="rId26" w:history="1">
        <w:r>
          <w:rPr>
            <w:rStyle w:val="Hyperlink"/>
          </w:rPr>
          <w:t xml:space="preserve">Susan </w:t>
        </w:r>
        <w:proofErr w:type="spellStart"/>
        <w:r>
          <w:rPr>
            <w:rStyle w:val="Hyperlink"/>
          </w:rPr>
          <w:t>Lincke</w:t>
        </w:r>
        <w:proofErr w:type="spellEnd"/>
      </w:hyperlink>
      <w:r w:rsidRPr="00DC0BC1">
        <w:rPr>
          <w:color w:val="000000" w:themeColor="text1"/>
        </w:rPr>
        <w:t xml:space="preserve">, Associate Professor, UW-Parkside.  UW-Parkside offers a </w:t>
      </w:r>
      <w:hyperlink r:id="rId27" w:history="1">
        <w:r>
          <w:rPr>
            <w:rStyle w:val="Hyperlink"/>
          </w:rPr>
          <w:t>certificate in Cyber Security</w:t>
        </w:r>
      </w:hyperlink>
      <w:r w:rsidRPr="00DC0BC1">
        <w:rPr>
          <w:color w:val="000000" w:themeColor="text1"/>
        </w:rPr>
        <w:t xml:space="preserve"> that could be a good roadmap for building the Platteville offerings.</w:t>
      </w:r>
    </w:p>
    <w:p w:rsidR="00DC0BC1" w:rsidRPr="00DC0BC1" w:rsidRDefault="00DC0BC1" w:rsidP="00DC0BC1">
      <w:pPr>
        <w:pStyle w:val="ListParagraph"/>
        <w:numPr>
          <w:ilvl w:val="0"/>
          <w:numId w:val="1"/>
        </w:numPr>
        <w:rPr>
          <w:color w:val="000000" w:themeColor="text1"/>
        </w:rPr>
      </w:pPr>
      <w:hyperlink r:id="rId28" w:history="1">
        <w:r>
          <w:rPr>
            <w:rStyle w:val="Hyperlink"/>
          </w:rPr>
          <w:t>Don Gable</w:t>
        </w:r>
      </w:hyperlink>
      <w:r w:rsidRPr="00DC0BC1">
        <w:rPr>
          <w:color w:val="000000" w:themeColor="text1"/>
        </w:rPr>
        <w:t>, Associate Professor and Department Head, University of Dubuque.  They have some classes dedicated to computer security.</w:t>
      </w:r>
    </w:p>
    <w:p w:rsidR="00DC0BC1" w:rsidRPr="00DC0BC1" w:rsidRDefault="00DC0BC1" w:rsidP="00DC0BC1">
      <w:pPr>
        <w:pStyle w:val="ListParagraph"/>
        <w:numPr>
          <w:ilvl w:val="0"/>
          <w:numId w:val="1"/>
        </w:numPr>
        <w:rPr>
          <w:color w:val="000000" w:themeColor="text1"/>
        </w:rPr>
      </w:pPr>
      <w:hyperlink r:id="rId29" w:history="1">
        <w:r>
          <w:rPr>
            <w:rStyle w:val="Hyperlink"/>
          </w:rPr>
          <w:t>Sheila Castaneda</w:t>
        </w:r>
      </w:hyperlink>
      <w:r w:rsidRPr="00DC0BC1">
        <w:rPr>
          <w:color w:val="000000" w:themeColor="text1"/>
        </w:rPr>
        <w:t>, Chair and Associate Professor, Clarke University.  They also have some classes dedicated to computer security.</w:t>
      </w:r>
    </w:p>
    <w:p w:rsidR="00DC0BC1" w:rsidRPr="00DC0BC1" w:rsidRDefault="00DC0BC1" w:rsidP="00DC0BC1">
      <w:pPr>
        <w:pStyle w:val="ListParagraph"/>
        <w:numPr>
          <w:ilvl w:val="0"/>
          <w:numId w:val="1"/>
        </w:numPr>
        <w:rPr>
          <w:color w:val="000000" w:themeColor="text1"/>
        </w:rPr>
      </w:pPr>
      <w:r w:rsidRPr="00DC0BC1">
        <w:rPr>
          <w:color w:val="000000" w:themeColor="text1"/>
        </w:rPr>
        <w:t xml:space="preserve">There are many </w:t>
      </w:r>
      <w:hyperlink r:id="rId30" w:history="1">
        <w:proofErr w:type="gramStart"/>
        <w:r>
          <w:rPr>
            <w:rStyle w:val="Hyperlink"/>
          </w:rPr>
          <w:t>faculty</w:t>
        </w:r>
        <w:proofErr w:type="gramEnd"/>
      </w:hyperlink>
      <w:r>
        <w:rPr>
          <w:color w:val="1F497D"/>
        </w:rPr>
        <w:t xml:space="preserve"> </w:t>
      </w:r>
      <w:r w:rsidRPr="00DC0BC1">
        <w:rPr>
          <w:color w:val="000000" w:themeColor="text1"/>
        </w:rPr>
        <w:t>at UW-Madison that focus their research on computer security and could be good collaborators.</w:t>
      </w:r>
    </w:p>
    <w:p w:rsidR="00BF1BF1" w:rsidRPr="00DC0BC1" w:rsidRDefault="00BF1BF1">
      <w:pPr>
        <w:rPr>
          <w:color w:val="000000" w:themeColor="text1"/>
        </w:rPr>
      </w:pPr>
    </w:p>
    <w:sectPr w:rsidR="00BF1BF1" w:rsidRPr="00DC0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B70E8"/>
    <w:multiLevelType w:val="hybridMultilevel"/>
    <w:tmpl w:val="7FC29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BC1"/>
    <w:rsid w:val="00BF1BF1"/>
    <w:rsid w:val="00DC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C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BC1"/>
    <w:rPr>
      <w:color w:val="0000FF"/>
      <w:u w:val="single"/>
    </w:rPr>
  </w:style>
  <w:style w:type="paragraph" w:styleId="ListParagraph">
    <w:name w:val="List Paragraph"/>
    <w:basedOn w:val="Normal"/>
    <w:uiPriority w:val="34"/>
    <w:qFormat/>
    <w:rsid w:val="00DC0B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C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BC1"/>
    <w:rPr>
      <w:color w:val="0000FF"/>
      <w:u w:val="single"/>
    </w:rPr>
  </w:style>
  <w:style w:type="paragraph" w:styleId="ListParagraph">
    <w:name w:val="List Paragraph"/>
    <w:basedOn w:val="Normal"/>
    <w:uiPriority w:val="34"/>
    <w:qFormat/>
    <w:rsid w:val="00DC0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7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overy.wisc.edu/story.cmsx?sid=21224" TargetMode="External"/><Relationship Id="rId13" Type="http://schemas.openxmlformats.org/officeDocument/2006/relationships/hyperlink" Target="http://www.wisconsintechnologycouncil.com/" TargetMode="External"/><Relationship Id="rId18" Type="http://schemas.openxmlformats.org/officeDocument/2006/relationships/hyperlink" Target="http://www.alliantenergy.com/index.htm" TargetMode="External"/><Relationship Id="rId26" Type="http://schemas.openxmlformats.org/officeDocument/2006/relationships/hyperlink" Target="http://www.cs.uwp.edu/staff/lincke/" TargetMode="External"/><Relationship Id="rId3" Type="http://schemas.openxmlformats.org/officeDocument/2006/relationships/styles" Target="styles.xml"/><Relationship Id="rId21" Type="http://schemas.openxmlformats.org/officeDocument/2006/relationships/hyperlink" Target="http://www.esterline.com/controlsystems/OverviewBrands.aspx" TargetMode="External"/><Relationship Id="rId7" Type="http://schemas.openxmlformats.org/officeDocument/2006/relationships/hyperlink" Target="http://www.wired.com/threatlevel/2012/10/dhs-cybersecurity-taskforce/" TargetMode="External"/><Relationship Id="rId12" Type="http://schemas.openxmlformats.org/officeDocument/2006/relationships/hyperlink" Target="http://homelandsecurity.wi.gov/" TargetMode="External"/><Relationship Id="rId17" Type="http://schemas.openxmlformats.org/officeDocument/2006/relationships/hyperlink" Target="http://www.epic.com/" TargetMode="External"/><Relationship Id="rId25" Type="http://schemas.openxmlformats.org/officeDocument/2006/relationships/hyperlink" Target="http://www4.uwm.edu/ceas/faculty_profiles/GXu.html" TargetMode="External"/><Relationship Id="rId2" Type="http://schemas.openxmlformats.org/officeDocument/2006/relationships/numbering" Target="numbering.xml"/><Relationship Id="rId16" Type="http://schemas.openxmlformats.org/officeDocument/2006/relationships/hyperlink" Target="http://www.tdstelecom.com/" TargetMode="External"/><Relationship Id="rId20" Type="http://schemas.openxmlformats.org/officeDocument/2006/relationships/hyperlink" Target="https://www.dom.com/" TargetMode="External"/><Relationship Id="rId29" Type="http://schemas.openxmlformats.org/officeDocument/2006/relationships/hyperlink" Target="http://www.clarke.edu/dept-directory.aspx?id=24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nguardinc.com/" TargetMode="External"/><Relationship Id="rId24" Type="http://schemas.openxmlformats.org/officeDocument/2006/relationships/hyperlink" Target="http://www4.uwm.edu/ceas/faculty_profiles/GDavida.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isco.com/" TargetMode="External"/><Relationship Id="rId23" Type="http://schemas.openxmlformats.org/officeDocument/2006/relationships/hyperlink" Target="http://www.cs.uwec.edu/~wagnerpj/research.html" TargetMode="External"/><Relationship Id="rId28" Type="http://schemas.openxmlformats.org/officeDocument/2006/relationships/hyperlink" Target="http://www.dbq.edu/cis/Faculty.cfm" TargetMode="External"/><Relationship Id="rId10" Type="http://schemas.openxmlformats.org/officeDocument/2006/relationships/hyperlink" Target="http://wisecurity.org/" TargetMode="External"/><Relationship Id="rId19" Type="http://schemas.openxmlformats.org/officeDocument/2006/relationships/hyperlink" Target="http://www.xcelenergy.com/?stateSelected=tru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esearch.cs.wisc.edu/mist/" TargetMode="External"/><Relationship Id="rId14" Type="http://schemas.openxmlformats.org/officeDocument/2006/relationships/hyperlink" Target="https://www.nbise.org/uscc/" TargetMode="External"/><Relationship Id="rId22" Type="http://schemas.openxmlformats.org/officeDocument/2006/relationships/hyperlink" Target="http://www.cs.uwec.edu/~tan/" TargetMode="External"/><Relationship Id="rId27" Type="http://schemas.openxmlformats.org/officeDocument/2006/relationships/hyperlink" Target="http://www.uwp.edu/departments/computer.science/certs/cybersecurity/" TargetMode="External"/><Relationship Id="rId30" Type="http://schemas.openxmlformats.org/officeDocument/2006/relationships/hyperlink" Target="http://www.cs.wisc.edu/research/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DBB82-07CA-4D43-8202-53CC72A9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Wisconsin Alumni Research Foundation</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Erin</dc:creator>
  <cp:lastModifiedBy>Gill, Erin</cp:lastModifiedBy>
  <cp:revision>1</cp:revision>
  <dcterms:created xsi:type="dcterms:W3CDTF">2012-12-11T15:54:00Z</dcterms:created>
  <dcterms:modified xsi:type="dcterms:W3CDTF">2012-12-11T16:07:00Z</dcterms:modified>
</cp:coreProperties>
</file>