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B51A0" w14:textId="03693134" w:rsidR="00223BF0" w:rsidRPr="00DD7B1D" w:rsidRDefault="00223BF0" w:rsidP="00DD7B1D">
      <w:pPr>
        <w:pStyle w:val="Heading1"/>
        <w:spacing w:before="0"/>
        <w:jc w:val="center"/>
      </w:pPr>
      <w:r w:rsidRPr="00DD7B1D">
        <w:t>Employment Opportunities</w:t>
      </w:r>
    </w:p>
    <w:p w14:paraId="6457550B" w14:textId="13A8FE61" w:rsidR="00223BF0" w:rsidRPr="00DD7B1D" w:rsidRDefault="00223BF0" w:rsidP="00DD7B1D">
      <w:pPr>
        <w:pStyle w:val="Heading1"/>
        <w:spacing w:before="0"/>
        <w:jc w:val="center"/>
      </w:pPr>
      <w:r w:rsidRPr="00DD7B1D">
        <w:t>Department of Criminal Justice</w:t>
      </w:r>
    </w:p>
    <w:p w14:paraId="056672BF" w14:textId="5394C381" w:rsidR="00223BF0" w:rsidRPr="00DD7B1D" w:rsidRDefault="00223BF0" w:rsidP="00DD7B1D">
      <w:pPr>
        <w:pStyle w:val="Heading1"/>
        <w:spacing w:before="0"/>
        <w:jc w:val="center"/>
      </w:pPr>
      <w:r w:rsidRPr="00DD7B1D">
        <w:t xml:space="preserve">Assistant Professor </w:t>
      </w:r>
      <w:r w:rsidR="00636E6A" w:rsidRPr="00DD7B1D">
        <w:t>in Criminal Justice</w:t>
      </w:r>
    </w:p>
    <w:p w14:paraId="464CC481" w14:textId="77777777" w:rsidR="00223BF0" w:rsidRPr="00DD7B1D" w:rsidRDefault="00223BF0" w:rsidP="00DD7B1D">
      <w:pPr>
        <w:rPr>
          <w:rFonts w:ascii="Times New Roman" w:hAnsi="Times New Roman" w:cs="Times New Roman"/>
          <w:color w:val="FF0000"/>
        </w:rPr>
      </w:pPr>
    </w:p>
    <w:p w14:paraId="3F716B7C" w14:textId="3B7E98A7" w:rsidR="00DD7B1D" w:rsidRPr="00DD7B1D" w:rsidRDefault="00DD7B1D" w:rsidP="00DD7B1D">
      <w:pPr>
        <w:pStyle w:val="Heading2"/>
        <w:jc w:val="center"/>
      </w:pPr>
      <w:r w:rsidRPr="00DD7B1D">
        <w:t>T</w:t>
      </w:r>
      <w:r w:rsidR="00A34FF7">
        <w:t>wo</w:t>
      </w:r>
      <w:r w:rsidR="002F4848" w:rsidRPr="00DD7B1D">
        <w:t xml:space="preserve"> </w:t>
      </w:r>
      <w:r w:rsidR="00E64BB2" w:rsidRPr="00DD7B1D">
        <w:t>Tenure-</w:t>
      </w:r>
      <w:r w:rsidR="00223BF0" w:rsidRPr="00DD7B1D">
        <w:t>Track position</w:t>
      </w:r>
      <w:r w:rsidR="002F4848" w:rsidRPr="00DD7B1D">
        <w:t>s</w:t>
      </w:r>
      <w:r w:rsidR="00223BF0" w:rsidRPr="00DD7B1D">
        <w:t xml:space="preserve"> </w:t>
      </w:r>
      <w:r w:rsidRPr="00DD7B1D">
        <w:t xml:space="preserve">are available </w:t>
      </w:r>
      <w:r w:rsidR="00223BF0" w:rsidRPr="00DD7B1D">
        <w:t>in the Department of Criminal Justice</w:t>
      </w:r>
    </w:p>
    <w:p w14:paraId="0A1B6EC5" w14:textId="71B70513" w:rsidR="00223BF0" w:rsidRPr="00DD7B1D" w:rsidRDefault="00DD7B1D" w:rsidP="00DD7B1D">
      <w:pPr>
        <w:pStyle w:val="Heading2"/>
        <w:jc w:val="center"/>
      </w:pPr>
      <w:r w:rsidRPr="00DD7B1D">
        <w:t>Nine</w:t>
      </w:r>
      <w:r w:rsidR="00223BF0" w:rsidRPr="00DD7B1D">
        <w:t xml:space="preserve"> month contract</w:t>
      </w:r>
    </w:p>
    <w:p w14:paraId="2FD9B452" w14:textId="77777777" w:rsidR="00670250" w:rsidRPr="00DD7B1D" w:rsidRDefault="00670250" w:rsidP="00DD7B1D">
      <w:pPr>
        <w:rPr>
          <w:rFonts w:ascii="Times New Roman" w:hAnsi="Times New Roman" w:cs="Times New Roman"/>
        </w:rPr>
      </w:pPr>
    </w:p>
    <w:p w14:paraId="17E7BCB8" w14:textId="51939F7E" w:rsidR="00043D05" w:rsidRPr="00DD7B1D" w:rsidRDefault="00A34FF7" w:rsidP="00DD7B1D">
      <w:pPr>
        <w:rPr>
          <w:rFonts w:ascii="Times New Roman" w:hAnsi="Times New Roman" w:cs="Times New Roman"/>
        </w:rPr>
      </w:pPr>
      <w:r>
        <w:rPr>
          <w:rFonts w:ascii="Times New Roman" w:hAnsi="Times New Roman" w:cs="Times New Roman"/>
        </w:rPr>
        <w:t>Due to program growth, th</w:t>
      </w:r>
      <w:r w:rsidR="005B14F8" w:rsidRPr="00DD7B1D">
        <w:rPr>
          <w:rFonts w:ascii="Times New Roman" w:hAnsi="Times New Roman" w:cs="Times New Roman"/>
        </w:rPr>
        <w:t>e Department of Criminal Justice at the University of Wisconsin-Platteville (UWP) invites applications for (</w:t>
      </w:r>
      <w:r>
        <w:rPr>
          <w:rFonts w:ascii="Times New Roman" w:hAnsi="Times New Roman" w:cs="Times New Roman"/>
        </w:rPr>
        <w:t>2</w:t>
      </w:r>
      <w:r w:rsidR="005B14F8" w:rsidRPr="00DD7B1D">
        <w:rPr>
          <w:rFonts w:ascii="Times New Roman" w:hAnsi="Times New Roman" w:cs="Times New Roman"/>
        </w:rPr>
        <w:t>)</w:t>
      </w:r>
      <w:r w:rsidR="00043D05" w:rsidRPr="00DD7B1D">
        <w:rPr>
          <w:rFonts w:ascii="Times New Roman" w:hAnsi="Times New Roman" w:cs="Times New Roman"/>
        </w:rPr>
        <w:t xml:space="preserve"> </w:t>
      </w:r>
      <w:r w:rsidR="005B14F8" w:rsidRPr="00DD7B1D">
        <w:rPr>
          <w:rFonts w:ascii="Times New Roman" w:hAnsi="Times New Roman" w:cs="Times New Roman"/>
        </w:rPr>
        <w:t>tenure-track Assistant Professor position</w:t>
      </w:r>
      <w:r w:rsidR="00E64BB2" w:rsidRPr="00DD7B1D">
        <w:rPr>
          <w:rFonts w:ascii="Times New Roman" w:hAnsi="Times New Roman" w:cs="Times New Roman"/>
        </w:rPr>
        <w:t>s. These are a full-time, 9 month faculty</w:t>
      </w:r>
      <w:r w:rsidR="003A4152" w:rsidRPr="00DD7B1D">
        <w:rPr>
          <w:rFonts w:ascii="Times New Roman" w:hAnsi="Times New Roman" w:cs="Times New Roman"/>
        </w:rPr>
        <w:t xml:space="preserve"> positions starting August, 2015</w:t>
      </w:r>
      <w:r w:rsidR="00E64BB2" w:rsidRPr="00DD7B1D">
        <w:rPr>
          <w:rFonts w:ascii="Times New Roman" w:hAnsi="Times New Roman" w:cs="Times New Roman"/>
        </w:rPr>
        <w:t>.</w:t>
      </w:r>
    </w:p>
    <w:p w14:paraId="194020FD" w14:textId="77777777" w:rsidR="00043D05" w:rsidRDefault="00043D05" w:rsidP="00B478C4">
      <w:pPr>
        <w:pStyle w:val="Heading3"/>
      </w:pPr>
      <w:r w:rsidRPr="00DD7B1D">
        <w:t>Job Details:</w:t>
      </w:r>
    </w:p>
    <w:p w14:paraId="3015F692" w14:textId="3364D1E3" w:rsidR="00043D05" w:rsidRPr="00DD7B1D" w:rsidRDefault="00DD7B1D" w:rsidP="00DD7B1D">
      <w:pPr>
        <w:rPr>
          <w:rFonts w:ascii="Times New Roman" w:hAnsi="Times New Roman" w:cs="Times New Roman"/>
        </w:rPr>
      </w:pPr>
      <w:r w:rsidRPr="00DD7B1D">
        <w:rPr>
          <w:rFonts w:ascii="Times New Roman" w:hAnsi="Times New Roman" w:cs="Times New Roman"/>
        </w:rPr>
        <w:t xml:space="preserve">Education and experience in the areas of policing and/or forensic investigation are desired. </w:t>
      </w:r>
      <w:r w:rsidR="00043D05" w:rsidRPr="00DD7B1D">
        <w:rPr>
          <w:rFonts w:ascii="Times New Roman" w:hAnsi="Times New Roman" w:cs="Times New Roman"/>
        </w:rPr>
        <w:t>For position one, the successful candidate should be able to teach introduction to criminal justice,</w:t>
      </w:r>
      <w:r w:rsidR="00E64BB2" w:rsidRPr="00DD7B1D">
        <w:rPr>
          <w:rFonts w:ascii="Times New Roman" w:hAnsi="Times New Roman" w:cs="Times New Roman"/>
        </w:rPr>
        <w:t xml:space="preserve"> theory, research, and</w:t>
      </w:r>
      <w:r w:rsidR="00043D05" w:rsidRPr="00DD7B1D">
        <w:rPr>
          <w:rFonts w:ascii="Times New Roman" w:hAnsi="Times New Roman" w:cs="Times New Roman"/>
        </w:rPr>
        <w:t xml:space="preserve"> a combination of courses in </w:t>
      </w:r>
      <w:r w:rsidR="00E64BB2" w:rsidRPr="00DD7B1D">
        <w:rPr>
          <w:rFonts w:ascii="Times New Roman" w:hAnsi="Times New Roman" w:cs="Times New Roman"/>
        </w:rPr>
        <w:t xml:space="preserve">policing.  Law enforcement related courses include: the police function, interviewing, police administration, and police-community relations. Practical experience in law enforcement is preferred, and the ability to teach </w:t>
      </w:r>
      <w:r w:rsidR="00043D05" w:rsidRPr="00DD7B1D">
        <w:rPr>
          <w:rFonts w:ascii="Times New Roman" w:hAnsi="Times New Roman" w:cs="Times New Roman"/>
        </w:rPr>
        <w:t>other courses consistent with background and expertise</w:t>
      </w:r>
      <w:r w:rsidR="00E64BB2" w:rsidRPr="00DD7B1D">
        <w:rPr>
          <w:rFonts w:ascii="Times New Roman" w:hAnsi="Times New Roman" w:cs="Times New Roman"/>
        </w:rPr>
        <w:t xml:space="preserve"> is welcomed</w:t>
      </w:r>
      <w:r w:rsidR="00043D05" w:rsidRPr="00DD7B1D">
        <w:rPr>
          <w:rFonts w:ascii="Times New Roman" w:hAnsi="Times New Roman" w:cs="Times New Roman"/>
        </w:rPr>
        <w:t xml:space="preserve">.  </w:t>
      </w:r>
    </w:p>
    <w:p w14:paraId="1BE8F397" w14:textId="4A7BAE57" w:rsidR="00043D05" w:rsidRPr="00DD7B1D" w:rsidRDefault="00043D05" w:rsidP="00DD7B1D">
      <w:pPr>
        <w:rPr>
          <w:rFonts w:ascii="Times New Roman" w:hAnsi="Times New Roman" w:cs="Times New Roman"/>
        </w:rPr>
      </w:pPr>
      <w:r w:rsidRPr="00DD7B1D">
        <w:rPr>
          <w:rFonts w:ascii="Times New Roman" w:hAnsi="Times New Roman" w:cs="Times New Roman"/>
        </w:rPr>
        <w:t>For position</w:t>
      </w:r>
      <w:r w:rsidR="006235AF">
        <w:rPr>
          <w:rFonts w:ascii="Times New Roman" w:hAnsi="Times New Roman" w:cs="Times New Roman"/>
        </w:rPr>
        <w:t>s</w:t>
      </w:r>
      <w:r w:rsidRPr="00DD7B1D">
        <w:rPr>
          <w:rFonts w:ascii="Times New Roman" w:hAnsi="Times New Roman" w:cs="Times New Roman"/>
        </w:rPr>
        <w:t xml:space="preserve"> two</w:t>
      </w:r>
      <w:r w:rsidR="006235AF">
        <w:rPr>
          <w:rFonts w:ascii="Times New Roman" w:hAnsi="Times New Roman" w:cs="Times New Roman"/>
        </w:rPr>
        <w:t xml:space="preserve"> </w:t>
      </w:r>
      <w:r w:rsidR="00A34FF7">
        <w:rPr>
          <w:rFonts w:ascii="Times New Roman" w:hAnsi="Times New Roman" w:cs="Times New Roman"/>
        </w:rPr>
        <w:t>the</w:t>
      </w:r>
      <w:r w:rsidRPr="00DD7B1D">
        <w:rPr>
          <w:rFonts w:ascii="Times New Roman" w:hAnsi="Times New Roman" w:cs="Times New Roman"/>
        </w:rPr>
        <w:t xml:space="preserve"> successful candidates will be able to teach a combination of courses </w:t>
      </w:r>
      <w:r w:rsidR="006235AF">
        <w:rPr>
          <w:rFonts w:ascii="Times New Roman" w:hAnsi="Times New Roman" w:cs="Times New Roman"/>
        </w:rPr>
        <w:t>in areas such as</w:t>
      </w:r>
      <w:r w:rsidRPr="00DD7B1D">
        <w:rPr>
          <w:rFonts w:ascii="Times New Roman" w:hAnsi="Times New Roman" w:cs="Times New Roman"/>
        </w:rPr>
        <w:t xml:space="preserve"> </w:t>
      </w:r>
      <w:r w:rsidR="00E64BB2" w:rsidRPr="00DD7B1D">
        <w:rPr>
          <w:rFonts w:ascii="Times New Roman" w:hAnsi="Times New Roman" w:cs="Times New Roman"/>
        </w:rPr>
        <w:t xml:space="preserve">introduction to crime scene investigation, </w:t>
      </w:r>
      <w:r w:rsidRPr="00DD7B1D">
        <w:rPr>
          <w:rFonts w:ascii="Times New Roman" w:hAnsi="Times New Roman" w:cs="Times New Roman"/>
          <w:color w:val="000000" w:themeColor="text1"/>
        </w:rPr>
        <w:t>criminalistics, fingerprint classification and development, evidence collection and preservation, investigative photography, crime scene processing techniques.  Specialization area is open but a commitment to a scientific approach and inquiry related to criminal justice is desired</w:t>
      </w:r>
      <w:r w:rsidR="006235AF">
        <w:rPr>
          <w:rFonts w:ascii="Times New Roman" w:hAnsi="Times New Roman" w:cs="Times New Roman"/>
          <w:color w:val="000000" w:themeColor="text1"/>
        </w:rPr>
        <w:t>, i.e., Forensic Science emphasis</w:t>
      </w:r>
      <w:r w:rsidRPr="00DD7B1D">
        <w:rPr>
          <w:rFonts w:ascii="Times New Roman" w:hAnsi="Times New Roman" w:cs="Times New Roman"/>
        </w:rPr>
        <w:t xml:space="preserve">. </w:t>
      </w:r>
      <w:r w:rsidR="006235AF">
        <w:rPr>
          <w:rFonts w:ascii="Times New Roman" w:hAnsi="Times New Roman" w:cs="Times New Roman"/>
        </w:rPr>
        <w:t>W</w:t>
      </w:r>
      <w:r w:rsidRPr="00DD7B1D">
        <w:rPr>
          <w:rFonts w:ascii="Times New Roman" w:hAnsi="Times New Roman" w:cs="Times New Roman"/>
        </w:rPr>
        <w:t xml:space="preserve">ith work experience in law enforcement or forensic investigation </w:t>
      </w:r>
      <w:r w:rsidR="006235AF">
        <w:rPr>
          <w:rFonts w:ascii="Times New Roman" w:hAnsi="Times New Roman" w:cs="Times New Roman"/>
        </w:rPr>
        <w:t>is strongly desired</w:t>
      </w:r>
      <w:r w:rsidRPr="00DD7B1D">
        <w:rPr>
          <w:rFonts w:ascii="Times New Roman" w:hAnsi="Times New Roman" w:cs="Times New Roman"/>
        </w:rPr>
        <w:t>.</w:t>
      </w:r>
    </w:p>
    <w:p w14:paraId="2D574A74" w14:textId="3DD22F0D" w:rsidR="006235AF" w:rsidRPr="006235AF" w:rsidRDefault="00E64BB2" w:rsidP="006235AF">
      <w:pPr>
        <w:rPr>
          <w:rFonts w:ascii="Times New Roman" w:hAnsi="Times New Roman" w:cs="Times New Roman"/>
        </w:rPr>
      </w:pPr>
      <w:r w:rsidRPr="00DD7B1D">
        <w:rPr>
          <w:rFonts w:ascii="Times New Roman" w:hAnsi="Times New Roman" w:cs="Times New Roman"/>
        </w:rPr>
        <w:t xml:space="preserve">A person whose qualifications allow them to teach a combination of </w:t>
      </w:r>
      <w:r w:rsidR="00EC4381" w:rsidRPr="00DD7B1D">
        <w:rPr>
          <w:rFonts w:ascii="Times New Roman" w:hAnsi="Times New Roman" w:cs="Times New Roman"/>
        </w:rPr>
        <w:t xml:space="preserve">the requirements of </w:t>
      </w:r>
      <w:r w:rsidRPr="00DD7B1D">
        <w:rPr>
          <w:rFonts w:ascii="Times New Roman" w:hAnsi="Times New Roman" w:cs="Times New Roman"/>
        </w:rPr>
        <w:t>either position will be considered as well</w:t>
      </w:r>
      <w:r w:rsidRPr="006235AF">
        <w:rPr>
          <w:rFonts w:ascii="Times New Roman" w:hAnsi="Times New Roman" w:cs="Times New Roman"/>
        </w:rPr>
        <w:t>.</w:t>
      </w:r>
      <w:r w:rsidR="006235AF" w:rsidRPr="006235AF">
        <w:rPr>
          <w:rFonts w:ascii="Times New Roman" w:hAnsi="Times New Roman" w:cs="Times New Roman"/>
        </w:rPr>
        <w:t xml:space="preserve">  A </w:t>
      </w:r>
      <w:r w:rsidR="00A102BC">
        <w:rPr>
          <w:rFonts w:ascii="Times New Roman" w:hAnsi="Times New Roman" w:cs="Times New Roman"/>
        </w:rPr>
        <w:t xml:space="preserve">law </w:t>
      </w:r>
      <w:r w:rsidR="006235AF" w:rsidRPr="006235AF">
        <w:rPr>
          <w:rFonts w:ascii="Times New Roman" w:hAnsi="Times New Roman" w:cs="Times New Roman"/>
        </w:rPr>
        <w:t>degree is not appropriate for the</w:t>
      </w:r>
      <w:r w:rsidR="006235AF">
        <w:rPr>
          <w:rFonts w:ascii="Times New Roman" w:hAnsi="Times New Roman" w:cs="Times New Roman"/>
        </w:rPr>
        <w:t>se</w:t>
      </w:r>
      <w:r w:rsidR="006235AF" w:rsidRPr="006235AF">
        <w:rPr>
          <w:rFonts w:ascii="Times New Roman" w:hAnsi="Times New Roman" w:cs="Times New Roman"/>
        </w:rPr>
        <w:t xml:space="preserve"> positions.</w:t>
      </w:r>
      <w:r w:rsidR="006235AF">
        <w:rPr>
          <w:rFonts w:ascii="Times New Roman" w:hAnsi="Times New Roman" w:cs="Times New Roman"/>
        </w:rPr>
        <w:t xml:space="preserve">  </w:t>
      </w:r>
      <w:r w:rsidR="006235AF" w:rsidRPr="006235AF">
        <w:rPr>
          <w:rFonts w:ascii="Times New Roman" w:hAnsi="Times New Roman" w:cs="Times New Roman"/>
        </w:rPr>
        <w:t xml:space="preserve"> </w:t>
      </w:r>
    </w:p>
    <w:p w14:paraId="41D91AA6" w14:textId="77777777" w:rsidR="00957B97" w:rsidRPr="00DD7B1D" w:rsidRDefault="00957B97" w:rsidP="00B478C4">
      <w:pPr>
        <w:pStyle w:val="Heading3"/>
      </w:pPr>
      <w:r w:rsidRPr="00DD7B1D">
        <w:t>Qualifications:</w:t>
      </w:r>
    </w:p>
    <w:p w14:paraId="70FC50C7" w14:textId="38008928" w:rsidR="00957B97" w:rsidRPr="00DD7B1D" w:rsidRDefault="0068123F" w:rsidP="00DD7B1D">
      <w:pPr>
        <w:rPr>
          <w:rFonts w:ascii="Times New Roman" w:hAnsi="Times New Roman" w:cs="Times New Roman"/>
        </w:rPr>
      </w:pPr>
      <w:r w:rsidRPr="00DD7B1D">
        <w:rPr>
          <w:rFonts w:ascii="Times New Roman" w:hAnsi="Times New Roman" w:cs="Times New Roman"/>
        </w:rPr>
        <w:t>S</w:t>
      </w:r>
      <w:r w:rsidR="00957B97" w:rsidRPr="00DD7B1D">
        <w:rPr>
          <w:rFonts w:ascii="Times New Roman" w:hAnsi="Times New Roman" w:cs="Times New Roman"/>
        </w:rPr>
        <w:t>uccessful candidate</w:t>
      </w:r>
      <w:r w:rsidRPr="00DD7B1D">
        <w:rPr>
          <w:rFonts w:ascii="Times New Roman" w:hAnsi="Times New Roman" w:cs="Times New Roman"/>
        </w:rPr>
        <w:t>s</w:t>
      </w:r>
      <w:r w:rsidR="00957B97" w:rsidRPr="00DD7B1D">
        <w:rPr>
          <w:rFonts w:ascii="Times New Roman" w:hAnsi="Times New Roman" w:cs="Times New Roman"/>
        </w:rPr>
        <w:t xml:space="preserve"> must have</w:t>
      </w:r>
      <w:r w:rsidR="00B478C4">
        <w:rPr>
          <w:rFonts w:ascii="Times New Roman" w:hAnsi="Times New Roman" w:cs="Times New Roman"/>
        </w:rPr>
        <w:t>,</w:t>
      </w:r>
      <w:r w:rsidR="00957B97" w:rsidRPr="00DD7B1D">
        <w:rPr>
          <w:rFonts w:ascii="Times New Roman" w:hAnsi="Times New Roman" w:cs="Times New Roman"/>
        </w:rPr>
        <w:t xml:space="preserve"> </w:t>
      </w:r>
      <w:r w:rsidR="00DD7B1D" w:rsidRPr="00DD7B1D">
        <w:rPr>
          <w:rFonts w:ascii="Times New Roman" w:hAnsi="Times New Roman" w:cs="Times New Roman"/>
        </w:rPr>
        <w:t>or be actively pursuing</w:t>
      </w:r>
      <w:r w:rsidR="002C57A6">
        <w:rPr>
          <w:rFonts w:ascii="Times New Roman" w:hAnsi="Times New Roman" w:cs="Times New Roman"/>
        </w:rPr>
        <w:t>, a</w:t>
      </w:r>
      <w:r w:rsidR="00DD7B1D" w:rsidRPr="00DD7B1D">
        <w:rPr>
          <w:rFonts w:ascii="Times New Roman" w:hAnsi="Times New Roman" w:cs="Times New Roman"/>
        </w:rPr>
        <w:t xml:space="preserve"> </w:t>
      </w:r>
      <w:r w:rsidR="00957B97" w:rsidRPr="00DD7B1D">
        <w:rPr>
          <w:rFonts w:ascii="Times New Roman" w:hAnsi="Times New Roman" w:cs="Times New Roman"/>
        </w:rPr>
        <w:t>Ph.D. in Criminal Justice, Public Administration, Law Enforcement, Sociology, Criminology, Forensic Science, Criminalistics, Chemistry, Biology, Forensic Anthropology, o</w:t>
      </w:r>
      <w:r w:rsidR="00670250" w:rsidRPr="00DD7B1D">
        <w:rPr>
          <w:rFonts w:ascii="Times New Roman" w:hAnsi="Times New Roman" w:cs="Times New Roman"/>
        </w:rPr>
        <w:t xml:space="preserve">r a closely related discipline.  </w:t>
      </w:r>
      <w:r w:rsidR="00E2043E" w:rsidRPr="00DD7B1D">
        <w:rPr>
          <w:rFonts w:ascii="Times New Roman" w:hAnsi="Times New Roman" w:cs="Times New Roman"/>
        </w:rPr>
        <w:t>Applicants must have evidence of a strong commitment to undergraduate and graduate education in a liberal arts environment and a willingness to collaborate with both students and faculty and to participate in university service.</w:t>
      </w:r>
    </w:p>
    <w:p w14:paraId="465C3097" w14:textId="77777777" w:rsidR="006427DE" w:rsidRPr="00DD7B1D" w:rsidRDefault="006427DE" w:rsidP="00B478C4">
      <w:pPr>
        <w:pStyle w:val="Heading3"/>
      </w:pPr>
      <w:r w:rsidRPr="00DD7B1D">
        <w:t>Responsibilities:</w:t>
      </w:r>
    </w:p>
    <w:p w14:paraId="59C0E4C6" w14:textId="29A4F1C9" w:rsidR="006427DE" w:rsidRPr="00DD7B1D" w:rsidRDefault="006427DE" w:rsidP="00DD7B1D">
      <w:pPr>
        <w:rPr>
          <w:rFonts w:ascii="Times New Roman" w:hAnsi="Times New Roman" w:cs="Times New Roman"/>
        </w:rPr>
      </w:pPr>
      <w:r w:rsidRPr="00DD7B1D">
        <w:rPr>
          <w:rFonts w:ascii="Times New Roman" w:hAnsi="Times New Roman" w:cs="Times New Roman"/>
        </w:rPr>
        <w:t>The primary responsibility wi</w:t>
      </w:r>
      <w:r w:rsidR="00A3429F" w:rsidRPr="00DD7B1D">
        <w:rPr>
          <w:rFonts w:ascii="Times New Roman" w:hAnsi="Times New Roman" w:cs="Times New Roman"/>
        </w:rPr>
        <w:t>ll be to tea</w:t>
      </w:r>
      <w:r w:rsidR="002F4848" w:rsidRPr="00DD7B1D">
        <w:rPr>
          <w:rFonts w:ascii="Times New Roman" w:hAnsi="Times New Roman" w:cs="Times New Roman"/>
        </w:rPr>
        <w:t>ch criminal justice courses and/ or a combination of forensic investigation courses.</w:t>
      </w:r>
      <w:r w:rsidR="00B5644A" w:rsidRPr="00DD7B1D">
        <w:rPr>
          <w:rFonts w:ascii="Times New Roman" w:hAnsi="Times New Roman" w:cs="Times New Roman"/>
        </w:rPr>
        <w:t xml:space="preserve"> </w:t>
      </w:r>
      <w:r w:rsidR="00624661" w:rsidRPr="00DD7B1D">
        <w:rPr>
          <w:rFonts w:ascii="Times New Roman" w:hAnsi="Times New Roman" w:cs="Times New Roman"/>
        </w:rPr>
        <w:t xml:space="preserve"> </w:t>
      </w:r>
      <w:r w:rsidR="00070151" w:rsidRPr="00DD7B1D">
        <w:rPr>
          <w:rFonts w:ascii="Times New Roman" w:hAnsi="Times New Roman" w:cs="Times New Roman"/>
        </w:rPr>
        <w:t xml:space="preserve">The typical teaching load is twelve credits per semester.   Applicants will also be expected to participate in scholarly activities, provide academic advising to students, and participate in department, college, university and public service.  </w:t>
      </w:r>
      <w:r w:rsidR="00B5644A" w:rsidRPr="00DD7B1D">
        <w:rPr>
          <w:rFonts w:ascii="Times New Roman" w:hAnsi="Times New Roman" w:cs="Times New Roman"/>
        </w:rPr>
        <w:t xml:space="preserve">It is expected that the candidate remain professionally active in the criminal justice community. </w:t>
      </w:r>
    </w:p>
    <w:p w14:paraId="48A58F45" w14:textId="77777777" w:rsidR="00366FF1" w:rsidRPr="00DD7B1D" w:rsidRDefault="00366FF1" w:rsidP="00B478C4">
      <w:pPr>
        <w:pStyle w:val="Heading2"/>
      </w:pPr>
      <w:r w:rsidRPr="00DD7B1D">
        <w:t>Criminal Justice</w:t>
      </w:r>
      <w:r w:rsidR="000F0F16" w:rsidRPr="00DD7B1D">
        <w:t xml:space="preserve"> Department</w:t>
      </w:r>
      <w:r w:rsidRPr="00DD7B1D">
        <w:t>:</w:t>
      </w:r>
    </w:p>
    <w:p w14:paraId="12762110" w14:textId="77777777" w:rsidR="00366FF1" w:rsidRPr="00DD7B1D" w:rsidRDefault="00366FF1" w:rsidP="00DD7B1D">
      <w:pPr>
        <w:rPr>
          <w:rFonts w:ascii="Times New Roman" w:hAnsi="Times New Roman" w:cs="Times New Roman"/>
        </w:rPr>
      </w:pPr>
      <w:r w:rsidRPr="00DD7B1D">
        <w:rPr>
          <w:rFonts w:ascii="Times New Roman" w:hAnsi="Times New Roman" w:cs="Times New Roman"/>
        </w:rPr>
        <w:t>The Criminal Justice Department (</w:t>
      </w:r>
      <w:hyperlink r:id="rId5" w:history="1">
        <w:r w:rsidRPr="00DD7B1D">
          <w:rPr>
            <w:rStyle w:val="Hyperlink"/>
            <w:rFonts w:ascii="Times New Roman" w:hAnsi="Times New Roman" w:cs="Times New Roman"/>
            <w:b/>
            <w:sz w:val="24"/>
            <w:szCs w:val="24"/>
          </w:rPr>
          <w:t>http://www.uwplatt.edu/cj/</w:t>
        </w:r>
      </w:hyperlink>
      <w:r w:rsidRPr="00DD7B1D">
        <w:rPr>
          <w:rFonts w:ascii="Times New Roman" w:hAnsi="Times New Roman" w:cs="Times New Roman"/>
        </w:rPr>
        <w:t>), in the College of Liberal Arts and Education has 9 full-time tenure track positions, and regularly employs an additional 5 academic staff and 1 administrative assistant.  The department offers a campus and online undergraduate and graduate degree in Criminal Justice.  The undergraduate program offers a BS in Criminal Justice, major</w:t>
      </w:r>
      <w:r w:rsidR="000F0F16" w:rsidRPr="00DD7B1D">
        <w:rPr>
          <w:rFonts w:ascii="Times New Roman" w:hAnsi="Times New Roman" w:cs="Times New Roman"/>
        </w:rPr>
        <w:t>s</w:t>
      </w:r>
      <w:r w:rsidRPr="00DD7B1D">
        <w:rPr>
          <w:rFonts w:ascii="Times New Roman" w:hAnsi="Times New Roman" w:cs="Times New Roman"/>
        </w:rPr>
        <w:t xml:space="preserve"> in </w:t>
      </w:r>
      <w:r w:rsidR="00304223" w:rsidRPr="00DD7B1D">
        <w:rPr>
          <w:rFonts w:ascii="Times New Roman" w:hAnsi="Times New Roman" w:cs="Times New Roman"/>
        </w:rPr>
        <w:t>criminal Justice and f</w:t>
      </w:r>
      <w:r w:rsidRPr="00DD7B1D">
        <w:rPr>
          <w:rFonts w:ascii="Times New Roman" w:hAnsi="Times New Roman" w:cs="Times New Roman"/>
        </w:rPr>
        <w:t>or</w:t>
      </w:r>
      <w:r w:rsidR="00304223" w:rsidRPr="00DD7B1D">
        <w:rPr>
          <w:rFonts w:ascii="Times New Roman" w:hAnsi="Times New Roman" w:cs="Times New Roman"/>
        </w:rPr>
        <w:t>ensic Investigation; t</w:t>
      </w:r>
      <w:r w:rsidRPr="00DD7B1D">
        <w:rPr>
          <w:rFonts w:ascii="Times New Roman" w:hAnsi="Times New Roman" w:cs="Times New Roman"/>
        </w:rPr>
        <w:t xml:space="preserve">he graduate program offers a MS in Criminal Justice. </w:t>
      </w:r>
    </w:p>
    <w:p w14:paraId="00BD4E30" w14:textId="77777777" w:rsidR="00304223" w:rsidRPr="00DD7B1D" w:rsidRDefault="00304223" w:rsidP="00B478C4">
      <w:pPr>
        <w:pStyle w:val="Heading3"/>
      </w:pPr>
      <w:r w:rsidRPr="00DD7B1D">
        <w:lastRenderedPageBreak/>
        <w:t>University of Wisconsin- Platteville:</w:t>
      </w:r>
    </w:p>
    <w:p w14:paraId="796D476C" w14:textId="77777777" w:rsidR="00304223" w:rsidRPr="00DD7B1D" w:rsidRDefault="00304223" w:rsidP="00DD7B1D">
      <w:pPr>
        <w:rPr>
          <w:rFonts w:ascii="Times New Roman" w:hAnsi="Times New Roman" w:cs="Times New Roman"/>
        </w:rPr>
      </w:pPr>
      <w:r w:rsidRPr="00DD7B1D">
        <w:rPr>
          <w:rFonts w:ascii="Times New Roman" w:hAnsi="Times New Roman" w:cs="Times New Roman"/>
        </w:rPr>
        <w:t>The University of Wisconsin-Platteville (</w:t>
      </w:r>
      <w:hyperlink r:id="rId6" w:history="1">
        <w:r w:rsidRPr="00DD7B1D">
          <w:rPr>
            <w:rStyle w:val="Hyperlink"/>
            <w:rFonts w:ascii="Times New Roman" w:hAnsi="Times New Roman" w:cs="Times New Roman"/>
            <w:b/>
            <w:sz w:val="24"/>
            <w:szCs w:val="24"/>
          </w:rPr>
          <w:t>http://www.uwplatt.edu</w:t>
        </w:r>
      </w:hyperlink>
      <w:r w:rsidRPr="00DD7B1D">
        <w:rPr>
          <w:rFonts w:ascii="Times New Roman" w:hAnsi="Times New Roman" w:cs="Times New Roman"/>
        </w:rPr>
        <w:t>), founded in 1866, enrolls about 8,000 students</w:t>
      </w:r>
      <w:r w:rsidR="000F0F16" w:rsidRPr="00DD7B1D">
        <w:rPr>
          <w:rFonts w:ascii="Times New Roman" w:hAnsi="Times New Roman" w:cs="Times New Roman"/>
        </w:rPr>
        <w:t xml:space="preserve"> in 42 baccalaureate and 6 master’s programs.  It possesses institutional strengths in middle level education, engineering, industrial technology, agriculture, criminal justice and business.  The campus is located in Southwest Wisconsin’s largest and most historic community.  The region offers excellent school systems, high quality medical and hospital facilities, outstanding recreational opportunities, and vibrant businesses and industries.  UW-Platteville is a cultural and educational center for the Tri-State region of Illinois, Iowa, and Wisconsin.  </w:t>
      </w:r>
    </w:p>
    <w:p w14:paraId="0D02324E" w14:textId="77777777" w:rsidR="0039627C" w:rsidRPr="00DD7B1D" w:rsidRDefault="0039627C" w:rsidP="00DD7B1D">
      <w:pPr>
        <w:rPr>
          <w:rFonts w:ascii="Times New Roman" w:hAnsi="Times New Roman" w:cs="Times New Roman"/>
        </w:rPr>
      </w:pPr>
      <w:r w:rsidRPr="00DD7B1D">
        <w:rPr>
          <w:rFonts w:ascii="Times New Roman" w:hAnsi="Times New Roman" w:cs="Times New Roman"/>
        </w:rPr>
        <w:t>The University of Wisconsin-Platteville, an equal opportunity, affirmative action employer, seeks to build a diverse faculty and staff and encourages applications from women and persons of color. The names of nominees and applicants who have not requested in writing that their identities be kept confidential, and of all finalists, will be released upon request. Employment will require a criminal background check.</w:t>
      </w:r>
    </w:p>
    <w:p w14:paraId="28509A40" w14:textId="222E4D49" w:rsidR="0039627C" w:rsidRPr="00DD7B1D" w:rsidRDefault="0039627C" w:rsidP="00DD7B1D">
      <w:pPr>
        <w:rPr>
          <w:rFonts w:ascii="Times New Roman" w:hAnsi="Times New Roman" w:cs="Times New Roman"/>
        </w:rPr>
      </w:pPr>
      <w:r w:rsidRPr="00DD7B1D">
        <w:rPr>
          <w:rFonts w:ascii="Times New Roman" w:hAnsi="Times New Roman" w:cs="Times New Roman"/>
        </w:rPr>
        <w:t xml:space="preserve">In compliance with the </w:t>
      </w:r>
      <w:proofErr w:type="spellStart"/>
      <w:r w:rsidRPr="00DD7B1D">
        <w:rPr>
          <w:rFonts w:ascii="Times New Roman" w:hAnsi="Times New Roman" w:cs="Times New Roman"/>
        </w:rPr>
        <w:t>Clery</w:t>
      </w:r>
      <w:proofErr w:type="spellEnd"/>
      <w:r w:rsidRPr="00DD7B1D">
        <w:rPr>
          <w:rFonts w:ascii="Times New Roman" w:hAnsi="Times New Roman" w:cs="Times New Roman"/>
        </w:rPr>
        <w:t xml:space="preserve"> Act of 1998, the University of Wisconsin-Platteville Crime Statistics Report is available at www.uwplatt.edu/university/documents/student_policies/safety.html#crime_statistics.</w:t>
      </w:r>
      <w:r w:rsidRPr="00DD7B1D">
        <w:rPr>
          <w:rFonts w:ascii="MS Mincho" w:eastAsia="MS Mincho" w:hAnsi="MS Mincho" w:cs="MS Mincho" w:hint="eastAsia"/>
        </w:rPr>
        <w:t> </w:t>
      </w:r>
      <w:r w:rsidRPr="00DD7B1D">
        <w:rPr>
          <w:rFonts w:ascii="Times New Roman" w:hAnsi="Times New Roman" w:cs="Times New Roman"/>
        </w:rPr>
        <w:t>Call the UW-Platteville Campus Police Office at 608-342-1584 for a paper copy of the annual report.</w:t>
      </w:r>
    </w:p>
    <w:p w14:paraId="373A60C4" w14:textId="2694E938" w:rsidR="0039627C" w:rsidRPr="00DD7B1D" w:rsidRDefault="0039627C" w:rsidP="00B478C4">
      <w:pPr>
        <w:pStyle w:val="Heading3"/>
      </w:pPr>
      <w:r w:rsidRPr="00DD7B1D">
        <w:t>T</w:t>
      </w:r>
      <w:r w:rsidR="00B478C4">
        <w:t>o ensure consideration</w:t>
      </w:r>
      <w:r w:rsidRPr="00DD7B1D">
        <w:t>:</w:t>
      </w:r>
    </w:p>
    <w:p w14:paraId="65F3A361" w14:textId="2F9DEB26" w:rsidR="0039627C" w:rsidRPr="00DD7B1D" w:rsidRDefault="0039627C" w:rsidP="00DD7B1D">
      <w:pPr>
        <w:rPr>
          <w:rFonts w:ascii="Times New Roman" w:hAnsi="Times New Roman" w:cs="Times New Roman"/>
        </w:rPr>
      </w:pPr>
      <w:r w:rsidRPr="00DD7B1D">
        <w:rPr>
          <w:rFonts w:ascii="Times New Roman" w:hAnsi="Times New Roman" w:cs="Times New Roman"/>
        </w:rPr>
        <w:t xml:space="preserve">To ensure full consideration, applications must be received by </w:t>
      </w:r>
      <w:r w:rsidR="00A34FF7">
        <w:rPr>
          <w:rFonts w:ascii="Times New Roman" w:hAnsi="Times New Roman" w:cs="Times New Roman"/>
        </w:rPr>
        <w:t>March 1st</w:t>
      </w:r>
      <w:r w:rsidR="00624661" w:rsidRPr="00DD7B1D">
        <w:rPr>
          <w:rFonts w:ascii="Times New Roman" w:hAnsi="Times New Roman" w:cs="Times New Roman"/>
        </w:rPr>
        <w:t>, 201</w:t>
      </w:r>
      <w:r w:rsidR="00A34FF7">
        <w:rPr>
          <w:rFonts w:ascii="Times New Roman" w:hAnsi="Times New Roman" w:cs="Times New Roman"/>
        </w:rPr>
        <w:t>5</w:t>
      </w:r>
      <w:r w:rsidRPr="00DD7B1D">
        <w:rPr>
          <w:rFonts w:ascii="Times New Roman" w:hAnsi="Times New Roman" w:cs="Times New Roman"/>
        </w:rPr>
        <w:t xml:space="preserve">; </w:t>
      </w:r>
      <w:r w:rsidRPr="00DD7B1D">
        <w:rPr>
          <w:rFonts w:ascii="Times New Roman" w:hAnsi="Times New Roman" w:cs="Times New Roman"/>
          <w:highlight w:val="yellow"/>
        </w:rPr>
        <w:t>applications will be accepted until the position</w:t>
      </w:r>
      <w:r w:rsidR="008F3004">
        <w:rPr>
          <w:rFonts w:ascii="Times New Roman" w:hAnsi="Times New Roman" w:cs="Times New Roman"/>
          <w:highlight w:val="yellow"/>
        </w:rPr>
        <w:t>(s) are</w:t>
      </w:r>
      <w:r w:rsidRPr="00DD7B1D">
        <w:rPr>
          <w:rFonts w:ascii="Times New Roman" w:hAnsi="Times New Roman" w:cs="Times New Roman"/>
          <w:highlight w:val="yellow"/>
        </w:rPr>
        <w:t xml:space="preserve"> filled.</w:t>
      </w:r>
    </w:p>
    <w:p w14:paraId="4ECFBA72" w14:textId="37768399" w:rsidR="0039627C" w:rsidRPr="00DD7B1D" w:rsidRDefault="00DD7B1D" w:rsidP="00B478C4">
      <w:pPr>
        <w:pStyle w:val="Heading3"/>
      </w:pPr>
      <w:r w:rsidRPr="00DD7B1D">
        <w:t>Application Instructions:</w:t>
      </w:r>
    </w:p>
    <w:p w14:paraId="12308B12" w14:textId="64E0CFB0" w:rsidR="0039627C" w:rsidRPr="00DD7B1D" w:rsidRDefault="0039627C" w:rsidP="00DD7B1D">
      <w:pPr>
        <w:rPr>
          <w:rFonts w:ascii="Times New Roman" w:hAnsi="Times New Roman" w:cs="Times New Roman"/>
        </w:rPr>
      </w:pPr>
      <w:r w:rsidRPr="00DD7B1D">
        <w:rPr>
          <w:rFonts w:ascii="Times New Roman" w:hAnsi="Times New Roman" w:cs="Times New Roman"/>
        </w:rPr>
        <w:t xml:space="preserve">Applications must be submitted via the online application system </w:t>
      </w:r>
      <w:r w:rsidR="00624661" w:rsidRPr="00DD7B1D">
        <w:rPr>
          <w:rFonts w:ascii="Times New Roman" w:hAnsi="Times New Roman" w:cs="Times New Roman"/>
        </w:rPr>
        <w:t>i</w:t>
      </w:r>
      <w:r w:rsidRPr="00DD7B1D">
        <w:rPr>
          <w:rFonts w:ascii="Times New Roman" w:hAnsi="Times New Roman" w:cs="Times New Roman"/>
        </w:rPr>
        <w:t>n PDF format and must include 1) a letter of application addressing all qualifications, 2) a resume, 3) a statement of your teaching philosophy, 4) graduate and undergraduate transcripts (unofficial transcripts are acceptable with official transcripts required of all finalists), 5) the names and contact information for three professional references, and 6) a separate statement describing a history of working with or demonstrated commitment to addressing issues of race, gender, sexual orientation, disability, and/or other issues of historic marginalization. Incomplete applications will not be considered. Employment will require a criminal background check.</w:t>
      </w:r>
    </w:p>
    <w:p w14:paraId="4E26FF59" w14:textId="77777777" w:rsidR="00670250" w:rsidRPr="00DD7B1D" w:rsidRDefault="0039627C" w:rsidP="00B478C4">
      <w:pPr>
        <w:pStyle w:val="Heading3"/>
      </w:pPr>
      <w:r w:rsidRPr="00DD7B1D">
        <w:t xml:space="preserve">Questions may be addressed to: </w:t>
      </w:r>
    </w:p>
    <w:p w14:paraId="58A36503" w14:textId="14726C8B" w:rsidR="00DD7B1D" w:rsidRPr="00B478C4" w:rsidRDefault="00DD7B1D" w:rsidP="00B478C4">
      <w:pPr>
        <w:spacing w:after="0"/>
        <w:rPr>
          <w:rFonts w:ascii="Times New Roman" w:hAnsi="Times New Roman" w:cs="Times New Roman"/>
          <w:b/>
        </w:rPr>
      </w:pPr>
      <w:r w:rsidRPr="00B478C4">
        <w:rPr>
          <w:rFonts w:ascii="Times New Roman" w:hAnsi="Times New Roman" w:cs="Times New Roman"/>
          <w:b/>
        </w:rPr>
        <w:t>Patrick J. Solar, Ph.D.</w:t>
      </w:r>
    </w:p>
    <w:p w14:paraId="0F671B87" w14:textId="237BE158" w:rsidR="00DD7B1D" w:rsidRPr="00DD7B1D" w:rsidRDefault="00DD7B1D" w:rsidP="00B478C4">
      <w:pPr>
        <w:spacing w:after="0"/>
        <w:rPr>
          <w:rFonts w:ascii="Times New Roman" w:hAnsi="Times New Roman" w:cs="Times New Roman"/>
        </w:rPr>
      </w:pPr>
      <w:r w:rsidRPr="00DD7B1D">
        <w:rPr>
          <w:rFonts w:ascii="Times New Roman" w:hAnsi="Times New Roman" w:cs="Times New Roman"/>
        </w:rPr>
        <w:t>1 University Plaza</w:t>
      </w:r>
    </w:p>
    <w:p w14:paraId="3862058E" w14:textId="6727D8B6" w:rsidR="00DD7B1D" w:rsidRPr="00DD7B1D" w:rsidRDefault="00DD7B1D" w:rsidP="00B478C4">
      <w:pPr>
        <w:spacing w:after="0"/>
        <w:rPr>
          <w:rFonts w:ascii="Times New Roman" w:hAnsi="Times New Roman" w:cs="Times New Roman"/>
        </w:rPr>
      </w:pPr>
      <w:r w:rsidRPr="00DD7B1D">
        <w:rPr>
          <w:rFonts w:ascii="Times New Roman" w:hAnsi="Times New Roman" w:cs="Times New Roman"/>
        </w:rPr>
        <w:t>Platteville, WI  53818</w:t>
      </w:r>
    </w:p>
    <w:p w14:paraId="6280BA38" w14:textId="448B33A7" w:rsidR="00DD7B1D" w:rsidRPr="00DD7B1D" w:rsidRDefault="00DD7B1D" w:rsidP="00B478C4">
      <w:pPr>
        <w:spacing w:after="0"/>
        <w:rPr>
          <w:rFonts w:ascii="Times New Roman" w:hAnsi="Times New Roman" w:cs="Times New Roman"/>
        </w:rPr>
      </w:pPr>
      <w:r w:rsidRPr="00DD7B1D">
        <w:rPr>
          <w:rFonts w:ascii="Times New Roman" w:hAnsi="Times New Roman" w:cs="Times New Roman"/>
        </w:rPr>
        <w:t>608.342.6126</w:t>
      </w:r>
    </w:p>
    <w:p w14:paraId="40F2FAC5" w14:textId="5C02F63B" w:rsidR="00DD7B1D" w:rsidRDefault="00A34FF7" w:rsidP="00B478C4">
      <w:pPr>
        <w:spacing w:after="0"/>
        <w:rPr>
          <w:rFonts w:ascii="Times New Roman" w:hAnsi="Times New Roman" w:cs="Times New Roman"/>
        </w:rPr>
      </w:pPr>
      <w:hyperlink r:id="rId7" w:history="1">
        <w:r w:rsidR="00B478C4" w:rsidRPr="00A172E1">
          <w:rPr>
            <w:rStyle w:val="Hyperlink"/>
            <w:rFonts w:ascii="Times New Roman" w:hAnsi="Times New Roman" w:cs="Times New Roman"/>
          </w:rPr>
          <w:t>solarp@uwplatt.edu</w:t>
        </w:r>
      </w:hyperlink>
    </w:p>
    <w:p w14:paraId="0FDE3597" w14:textId="491ED977" w:rsidR="0039627C" w:rsidRPr="00DD7B1D" w:rsidRDefault="0039627C" w:rsidP="00B478C4">
      <w:pPr>
        <w:pStyle w:val="Heading3"/>
      </w:pPr>
      <w:r w:rsidRPr="00DD7B1D">
        <w:t>Application Information</w:t>
      </w:r>
      <w:bookmarkStart w:id="0" w:name="_GoBack"/>
      <w:bookmarkEnd w:id="0"/>
    </w:p>
    <w:p w14:paraId="5ABA946E" w14:textId="77777777" w:rsidR="0039627C" w:rsidRPr="00DD7B1D" w:rsidRDefault="0039627C" w:rsidP="00DD7B1D">
      <w:pPr>
        <w:rPr>
          <w:rFonts w:ascii="Times New Roman" w:hAnsi="Times New Roman" w:cs="Times New Roman"/>
        </w:rPr>
      </w:pPr>
      <w:r w:rsidRPr="00DD7B1D">
        <w:rPr>
          <w:rFonts w:ascii="Times New Roman" w:hAnsi="Times New Roman" w:cs="Times New Roman"/>
          <w:bCs/>
        </w:rPr>
        <w:t xml:space="preserve">Contact: </w:t>
      </w:r>
      <w:r w:rsidRPr="00DD7B1D">
        <w:rPr>
          <w:rFonts w:ascii="Times New Roman" w:hAnsi="Times New Roman" w:cs="Times New Roman"/>
        </w:rPr>
        <w:t>Human Resources</w:t>
      </w:r>
      <w:r w:rsidRPr="00DD7B1D">
        <w:rPr>
          <w:rFonts w:ascii="MS Mincho" w:eastAsia="MS Mincho" w:hAnsi="MS Mincho" w:cs="MS Mincho" w:hint="eastAsia"/>
        </w:rPr>
        <w:t> </w:t>
      </w:r>
      <w:r w:rsidRPr="00DD7B1D">
        <w:rPr>
          <w:rFonts w:ascii="Times New Roman" w:hAnsi="Times New Roman" w:cs="Times New Roman"/>
        </w:rPr>
        <w:t>University of Wisconsin-Platteville</w:t>
      </w:r>
    </w:p>
    <w:p w14:paraId="42DD311A" w14:textId="55A74697" w:rsidR="0039627C" w:rsidRPr="00DD7B1D" w:rsidRDefault="0039627C" w:rsidP="00DD7B1D">
      <w:pPr>
        <w:rPr>
          <w:rFonts w:ascii="Times New Roman" w:hAnsi="Times New Roman" w:cs="Times New Roman"/>
        </w:rPr>
      </w:pPr>
      <w:r w:rsidRPr="00DD7B1D">
        <w:rPr>
          <w:rFonts w:ascii="Times New Roman" w:hAnsi="Times New Roman" w:cs="Times New Roman"/>
          <w:bCs/>
        </w:rPr>
        <w:t xml:space="preserve">Online App. Form: </w:t>
      </w:r>
    </w:p>
    <w:p w14:paraId="1ED499BA" w14:textId="009CB89C" w:rsidR="002439E1" w:rsidRDefault="002439E1">
      <w:pPr>
        <w:rPr>
          <w:rFonts w:ascii="Times New Roman" w:hAnsi="Times New Roman" w:cs="Times New Roman"/>
        </w:rPr>
      </w:pPr>
      <w:r>
        <w:rPr>
          <w:rFonts w:ascii="Times New Roman" w:hAnsi="Times New Roman" w:cs="Times New Roman"/>
        </w:rPr>
        <w:br w:type="page"/>
      </w:r>
    </w:p>
    <w:p w14:paraId="1762DF0A" w14:textId="470FAD58" w:rsidR="0039627C" w:rsidRDefault="002439E1" w:rsidP="00183AB8">
      <w:pPr>
        <w:pStyle w:val="Heading2"/>
      </w:pPr>
      <w:r>
        <w:lastRenderedPageBreak/>
        <w:t>Small Ad</w:t>
      </w:r>
    </w:p>
    <w:p w14:paraId="77AC2482" w14:textId="513A5A62" w:rsidR="0079664C" w:rsidRDefault="002439E1" w:rsidP="00DD7B1D">
      <w:pPr>
        <w:rPr>
          <w:rFonts w:ascii="Times New Roman" w:hAnsi="Times New Roman" w:cs="Times New Roman"/>
        </w:rPr>
      </w:pPr>
      <w:r>
        <w:rPr>
          <w:rFonts w:ascii="Times New Roman" w:hAnsi="Times New Roman" w:cs="Times New Roman"/>
        </w:rPr>
        <w:t>The University of Wisconsin-Platteville, Criminal Justice Department seeks qualified applicants to fill three</w:t>
      </w:r>
      <w:r w:rsidR="004C3D46">
        <w:rPr>
          <w:rFonts w:ascii="Times New Roman" w:hAnsi="Times New Roman" w:cs="Times New Roman"/>
        </w:rPr>
        <w:t>,</w:t>
      </w:r>
      <w:r>
        <w:rPr>
          <w:rFonts w:ascii="Times New Roman" w:hAnsi="Times New Roman" w:cs="Times New Roman"/>
        </w:rPr>
        <w:t xml:space="preserve"> 9 month tenure-track assistant professor positions beginning </w:t>
      </w:r>
      <w:r w:rsidR="004C3D46">
        <w:rPr>
          <w:rFonts w:ascii="Times New Roman" w:hAnsi="Times New Roman" w:cs="Times New Roman"/>
        </w:rPr>
        <w:t>Au</w:t>
      </w:r>
      <w:r>
        <w:rPr>
          <w:rFonts w:ascii="Times New Roman" w:hAnsi="Times New Roman" w:cs="Times New Roman"/>
        </w:rPr>
        <w:t xml:space="preserve">gust 2015.  Consideration will be given to those individuals holding a Ph.D. in Criminal Justice, Public </w:t>
      </w:r>
      <w:r w:rsidR="004C3D46">
        <w:rPr>
          <w:rFonts w:ascii="Times New Roman" w:hAnsi="Times New Roman" w:cs="Times New Roman"/>
        </w:rPr>
        <w:t>A</w:t>
      </w:r>
      <w:r>
        <w:rPr>
          <w:rFonts w:ascii="Times New Roman" w:hAnsi="Times New Roman" w:cs="Times New Roman"/>
        </w:rPr>
        <w:t>dministration, Forensic Science, Anthropology</w:t>
      </w:r>
      <w:r w:rsidR="004C3D46">
        <w:rPr>
          <w:rFonts w:ascii="Times New Roman" w:hAnsi="Times New Roman" w:cs="Times New Roman"/>
        </w:rPr>
        <w:t xml:space="preserve">, Chemistry, Biology, Criminalistics or a related discipline.  Candidates with ABD status or who are actively pursuing their doctorate will also be considered but will not be eligible for tenure.  Successful candidates must have </w:t>
      </w:r>
      <w:r w:rsidR="0079664C">
        <w:rPr>
          <w:rFonts w:ascii="Times New Roman" w:hAnsi="Times New Roman" w:cs="Times New Roman"/>
        </w:rPr>
        <w:t>the</w:t>
      </w:r>
      <w:r w:rsidR="004C3D46">
        <w:rPr>
          <w:rFonts w:ascii="Times New Roman" w:hAnsi="Times New Roman" w:cs="Times New Roman"/>
        </w:rPr>
        <w:t xml:space="preserve"> background to teach courses in forensic investigation and</w:t>
      </w:r>
      <w:r w:rsidR="0079664C">
        <w:rPr>
          <w:rFonts w:ascii="Times New Roman" w:hAnsi="Times New Roman" w:cs="Times New Roman"/>
        </w:rPr>
        <w:t>/or</w:t>
      </w:r>
      <w:r w:rsidR="004C3D46">
        <w:rPr>
          <w:rFonts w:ascii="Times New Roman" w:hAnsi="Times New Roman" w:cs="Times New Roman"/>
        </w:rPr>
        <w:t xml:space="preserve"> criminal justice</w:t>
      </w:r>
      <w:r w:rsidR="0079664C">
        <w:rPr>
          <w:rFonts w:ascii="Times New Roman" w:hAnsi="Times New Roman" w:cs="Times New Roman"/>
        </w:rPr>
        <w:t xml:space="preserve">.  Experience in a crime lab, police agency or in forensics is preferred.  </w:t>
      </w:r>
      <w:r w:rsidR="00183AB8">
        <w:rPr>
          <w:rFonts w:ascii="Times New Roman" w:hAnsi="Times New Roman" w:cs="Times New Roman"/>
        </w:rPr>
        <w:t>Target application date October 20, 2014</w:t>
      </w:r>
      <w:r w:rsidR="0079664C">
        <w:rPr>
          <w:rFonts w:ascii="Times New Roman" w:hAnsi="Times New Roman" w:cs="Times New Roman"/>
        </w:rPr>
        <w:t xml:space="preserve"> </w:t>
      </w:r>
    </w:p>
    <w:p w14:paraId="4713361C" w14:textId="4DBCB020" w:rsidR="002439E1" w:rsidRPr="00DD7B1D" w:rsidRDefault="0079664C" w:rsidP="00DD7B1D">
      <w:pPr>
        <w:rPr>
          <w:rFonts w:ascii="Times New Roman" w:hAnsi="Times New Roman" w:cs="Times New Roman"/>
        </w:rPr>
      </w:pPr>
      <w:r>
        <w:rPr>
          <w:rFonts w:ascii="Times New Roman" w:hAnsi="Times New Roman" w:cs="Times New Roman"/>
        </w:rPr>
        <w:t xml:space="preserve">For complete announcement including application instructions, please see our website at: </w:t>
      </w:r>
      <w:hyperlink r:id="rId8" w:history="1">
        <w:r w:rsidRPr="0049407E">
          <w:rPr>
            <w:rStyle w:val="Hyperlink"/>
            <w:rFonts w:ascii="Times New Roman" w:hAnsi="Times New Roman" w:cs="Times New Roman"/>
          </w:rPr>
          <w:t>www.uwplatt.edu/pers/faculty.htm</w:t>
        </w:r>
      </w:hyperlink>
      <w:r>
        <w:rPr>
          <w:rFonts w:ascii="Times New Roman" w:hAnsi="Times New Roman" w:cs="Times New Roman"/>
        </w:rPr>
        <w:t xml:space="preserve">   EEO/AA Employer</w:t>
      </w:r>
      <w:r w:rsidR="004C3D46">
        <w:rPr>
          <w:rFonts w:ascii="Times New Roman" w:hAnsi="Times New Roman" w:cs="Times New Roman"/>
        </w:rPr>
        <w:t xml:space="preserve"> </w:t>
      </w:r>
    </w:p>
    <w:sectPr w:rsidR="002439E1" w:rsidRPr="00DD7B1D" w:rsidSect="00DD7B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BF0"/>
    <w:rsid w:val="000371B8"/>
    <w:rsid w:val="00043D05"/>
    <w:rsid w:val="00070151"/>
    <w:rsid w:val="000B3EA0"/>
    <w:rsid w:val="000D186C"/>
    <w:rsid w:val="000E6F1C"/>
    <w:rsid w:val="000F0F16"/>
    <w:rsid w:val="001053FB"/>
    <w:rsid w:val="00110192"/>
    <w:rsid w:val="00123388"/>
    <w:rsid w:val="00183AB8"/>
    <w:rsid w:val="00183FDF"/>
    <w:rsid w:val="001A38B3"/>
    <w:rsid w:val="0020651B"/>
    <w:rsid w:val="00223BF0"/>
    <w:rsid w:val="002439E1"/>
    <w:rsid w:val="00294C7E"/>
    <w:rsid w:val="002A0E23"/>
    <w:rsid w:val="002B5F77"/>
    <w:rsid w:val="002C57A6"/>
    <w:rsid w:val="002E727E"/>
    <w:rsid w:val="002F4848"/>
    <w:rsid w:val="002F57E0"/>
    <w:rsid w:val="00304223"/>
    <w:rsid w:val="00366FF1"/>
    <w:rsid w:val="0039627C"/>
    <w:rsid w:val="00396583"/>
    <w:rsid w:val="003A4152"/>
    <w:rsid w:val="003A498F"/>
    <w:rsid w:val="003A797D"/>
    <w:rsid w:val="00424FAC"/>
    <w:rsid w:val="004C191C"/>
    <w:rsid w:val="004C3D46"/>
    <w:rsid w:val="004D3D72"/>
    <w:rsid w:val="005B14F8"/>
    <w:rsid w:val="00615931"/>
    <w:rsid w:val="006235AF"/>
    <w:rsid w:val="00624661"/>
    <w:rsid w:val="00636E6A"/>
    <w:rsid w:val="006427DE"/>
    <w:rsid w:val="00653487"/>
    <w:rsid w:val="00670250"/>
    <w:rsid w:val="0068123F"/>
    <w:rsid w:val="007706F1"/>
    <w:rsid w:val="007765A1"/>
    <w:rsid w:val="0079664C"/>
    <w:rsid w:val="008F3004"/>
    <w:rsid w:val="00925040"/>
    <w:rsid w:val="00957B97"/>
    <w:rsid w:val="00A102BC"/>
    <w:rsid w:val="00A15322"/>
    <w:rsid w:val="00A3429F"/>
    <w:rsid w:val="00A34FF7"/>
    <w:rsid w:val="00A6735D"/>
    <w:rsid w:val="00AD3EC9"/>
    <w:rsid w:val="00B478C4"/>
    <w:rsid w:val="00B5644A"/>
    <w:rsid w:val="00CA540F"/>
    <w:rsid w:val="00CC1DDA"/>
    <w:rsid w:val="00D174F0"/>
    <w:rsid w:val="00D3275F"/>
    <w:rsid w:val="00D651E2"/>
    <w:rsid w:val="00D840EA"/>
    <w:rsid w:val="00DD5859"/>
    <w:rsid w:val="00DD7B1D"/>
    <w:rsid w:val="00E154A3"/>
    <w:rsid w:val="00E2043E"/>
    <w:rsid w:val="00E64BB2"/>
    <w:rsid w:val="00EB7D82"/>
    <w:rsid w:val="00EC4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F1D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7B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7B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478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3BF0"/>
    <w:pPr>
      <w:spacing w:after="0" w:line="240" w:lineRule="auto"/>
    </w:pPr>
  </w:style>
  <w:style w:type="character" w:styleId="Hyperlink">
    <w:name w:val="Hyperlink"/>
    <w:basedOn w:val="DefaultParagraphFont"/>
    <w:uiPriority w:val="99"/>
    <w:unhideWhenUsed/>
    <w:rsid w:val="00366FF1"/>
    <w:rPr>
      <w:color w:val="0000FF" w:themeColor="hyperlink"/>
      <w:u w:val="single"/>
    </w:rPr>
  </w:style>
  <w:style w:type="character" w:customStyle="1" w:styleId="Heading1Char">
    <w:name w:val="Heading 1 Char"/>
    <w:basedOn w:val="DefaultParagraphFont"/>
    <w:link w:val="Heading1"/>
    <w:uiPriority w:val="9"/>
    <w:rsid w:val="00DD7B1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7B1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478C4"/>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623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5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7B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7B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478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3BF0"/>
    <w:pPr>
      <w:spacing w:after="0" w:line="240" w:lineRule="auto"/>
    </w:pPr>
  </w:style>
  <w:style w:type="character" w:styleId="Hyperlink">
    <w:name w:val="Hyperlink"/>
    <w:basedOn w:val="DefaultParagraphFont"/>
    <w:uiPriority w:val="99"/>
    <w:unhideWhenUsed/>
    <w:rsid w:val="00366FF1"/>
    <w:rPr>
      <w:color w:val="0000FF" w:themeColor="hyperlink"/>
      <w:u w:val="single"/>
    </w:rPr>
  </w:style>
  <w:style w:type="character" w:customStyle="1" w:styleId="Heading1Char">
    <w:name w:val="Heading 1 Char"/>
    <w:basedOn w:val="DefaultParagraphFont"/>
    <w:link w:val="Heading1"/>
    <w:uiPriority w:val="9"/>
    <w:rsid w:val="00DD7B1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7B1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478C4"/>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623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5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wplatt.edu/pers/faculty.htm" TargetMode="External"/><Relationship Id="rId3" Type="http://schemas.openxmlformats.org/officeDocument/2006/relationships/settings" Target="settings.xml"/><Relationship Id="rId7" Type="http://schemas.openxmlformats.org/officeDocument/2006/relationships/hyperlink" Target="mailto:solarp@uwplatt.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wplatt.edu" TargetMode="External"/><Relationship Id="rId5" Type="http://schemas.openxmlformats.org/officeDocument/2006/relationships/hyperlink" Target="http://www.uwplatt.edu/cj/"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Wisconsin-Platteville</Company>
  <LinksUpToDate>false</LinksUpToDate>
  <CharactersWithSpaces>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UWP_User</dc:creator>
  <cp:lastModifiedBy>UWP_User</cp:lastModifiedBy>
  <cp:revision>11</cp:revision>
  <cp:lastPrinted>2014-09-10T15:56:00Z</cp:lastPrinted>
  <dcterms:created xsi:type="dcterms:W3CDTF">2014-09-02T12:32:00Z</dcterms:created>
  <dcterms:modified xsi:type="dcterms:W3CDTF">2015-01-07T14:35:00Z</dcterms:modified>
</cp:coreProperties>
</file>